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F828" w14:textId="2F5F6196" w:rsidR="009B030D" w:rsidRDefault="009B030D" w:rsidP="009B030D">
      <w:pPr>
        <w:jc w:val="both"/>
        <w:outlineLvl w:val="0"/>
        <w:rPr>
          <w:rFonts w:ascii="Times New Roman" w:hAnsi="Times New Roman" w:cs="Times New Roman"/>
          <w:b/>
          <w:sz w:val="24"/>
          <w:szCs w:val="24"/>
        </w:rPr>
      </w:pPr>
      <w:bookmarkStart w:id="0" w:name="_Toc403661688"/>
      <w:r>
        <w:rPr>
          <w:rFonts w:ascii="Times New Roman" w:hAnsi="Times New Roman" w:cs="Times New Roman"/>
          <w:b/>
          <w:sz w:val="24"/>
          <w:szCs w:val="24"/>
        </w:rPr>
        <w:t xml:space="preserve">ПРИЛОЖЕНИЕ </w:t>
      </w:r>
      <w:r w:rsidR="0030520B">
        <w:rPr>
          <w:rFonts w:ascii="Times New Roman" w:hAnsi="Times New Roman" w:cs="Times New Roman"/>
          <w:b/>
          <w:sz w:val="24"/>
          <w:szCs w:val="24"/>
        </w:rPr>
        <w:t>к ЗАКУПКЕ 4554-</w:t>
      </w:r>
      <w:r w:rsidR="0030520B">
        <w:rPr>
          <w:rFonts w:ascii="Times New Roman" w:hAnsi="Times New Roman" w:cs="Times New Roman"/>
          <w:b/>
          <w:sz w:val="24"/>
          <w:szCs w:val="24"/>
          <w:lang w:val="en-US"/>
        </w:rPr>
        <w:t>OD</w:t>
      </w:r>
      <w:r>
        <w:rPr>
          <w:rFonts w:ascii="Times New Roman" w:hAnsi="Times New Roman" w:cs="Times New Roman"/>
          <w:b/>
          <w:sz w:val="24"/>
          <w:szCs w:val="24"/>
        </w:rPr>
        <w:t>.</w:t>
      </w:r>
      <w:bookmarkEnd w:id="0"/>
    </w:p>
    <w:p w14:paraId="1F5FE19D" w14:textId="3FEA038B" w:rsidR="009B030D" w:rsidRPr="009B030D" w:rsidRDefault="00F50253" w:rsidP="00640C88">
      <w:pPr>
        <w:pStyle w:val="2"/>
        <w:rPr>
          <w:rFonts w:ascii="Times New Roman" w:hAnsi="Times New Roman" w:cs="Times New Roman"/>
          <w:b/>
          <w:sz w:val="24"/>
          <w:szCs w:val="24"/>
        </w:rPr>
      </w:pPr>
      <w:bookmarkStart w:id="1" w:name="_Toc403661689"/>
      <w:r>
        <w:rPr>
          <w:rFonts w:ascii="Times New Roman" w:hAnsi="Times New Roman" w:cs="Times New Roman"/>
          <w:b/>
          <w:sz w:val="24"/>
          <w:szCs w:val="24"/>
        </w:rPr>
        <w:t>Общая</w:t>
      </w:r>
      <w:bookmarkStart w:id="2" w:name="_GoBack"/>
      <w:bookmarkEnd w:id="2"/>
      <w:r w:rsidR="009B030D" w:rsidRPr="009B030D">
        <w:rPr>
          <w:rFonts w:ascii="Times New Roman" w:hAnsi="Times New Roman" w:cs="Times New Roman"/>
          <w:b/>
          <w:sz w:val="24"/>
          <w:szCs w:val="24"/>
        </w:rPr>
        <w:t xml:space="preserve"> информация о Тендер</w:t>
      </w:r>
      <w:r w:rsidR="00F9231E">
        <w:rPr>
          <w:rFonts w:ascii="Times New Roman" w:hAnsi="Times New Roman" w:cs="Times New Roman"/>
          <w:b/>
          <w:sz w:val="24"/>
          <w:szCs w:val="24"/>
        </w:rPr>
        <w:t>е</w:t>
      </w:r>
      <w:r w:rsidR="009B030D">
        <w:rPr>
          <w:rFonts w:ascii="Times New Roman" w:hAnsi="Times New Roman" w:cs="Times New Roman"/>
          <w:b/>
          <w:sz w:val="24"/>
          <w:szCs w:val="24"/>
        </w:rPr>
        <w:t>.</w:t>
      </w:r>
      <w:bookmarkEnd w:id="1"/>
    </w:p>
    <w:p w14:paraId="3C5EF7A9" w14:textId="77777777" w:rsidR="003D6ADE" w:rsidRPr="003D6ADE" w:rsidRDefault="003D6ADE" w:rsidP="00720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Каспийский Трубопроводный Консорциум</w:t>
      </w:r>
      <w:r w:rsidR="00FD4DF6" w:rsidRPr="008F0DFA">
        <w:rPr>
          <w:rFonts w:ascii="Times New Roman" w:hAnsi="Times New Roman" w:cs="Times New Roman"/>
          <w:sz w:val="24"/>
          <w:szCs w:val="24"/>
        </w:rPr>
        <w:t xml:space="preserve"> настоящим приглашает к участию в Т</w:t>
      </w:r>
      <w:r w:rsidR="00561231" w:rsidRPr="008F0DFA">
        <w:rPr>
          <w:rFonts w:ascii="Times New Roman" w:hAnsi="Times New Roman" w:cs="Times New Roman"/>
          <w:sz w:val="24"/>
          <w:szCs w:val="24"/>
        </w:rPr>
        <w:t xml:space="preserve">ендере </w:t>
      </w:r>
      <w:r w:rsidR="00D719F7">
        <w:rPr>
          <w:rFonts w:ascii="Times New Roman" w:hAnsi="Times New Roman" w:cs="Times New Roman"/>
          <w:sz w:val="24"/>
          <w:szCs w:val="24"/>
        </w:rPr>
        <w:t>4554</w:t>
      </w:r>
      <w:r w:rsidR="00873547" w:rsidRPr="008F0DFA">
        <w:rPr>
          <w:rFonts w:ascii="Times New Roman" w:hAnsi="Times New Roman" w:cs="Times New Roman"/>
          <w:sz w:val="24"/>
          <w:szCs w:val="24"/>
        </w:rPr>
        <w:t>-</w:t>
      </w:r>
      <w:r w:rsidR="00873547" w:rsidRPr="008F0DFA">
        <w:rPr>
          <w:rFonts w:ascii="Times New Roman" w:hAnsi="Times New Roman" w:cs="Times New Roman"/>
          <w:sz w:val="24"/>
          <w:szCs w:val="24"/>
          <w:lang w:val="en-US"/>
        </w:rPr>
        <w:t>OD</w:t>
      </w:r>
      <w:r w:rsidR="008F0DFA" w:rsidRPr="008F0DFA">
        <w:rPr>
          <w:rFonts w:ascii="Times New Roman" w:hAnsi="Times New Roman" w:cs="Times New Roman"/>
          <w:sz w:val="24"/>
          <w:szCs w:val="24"/>
        </w:rPr>
        <w:t xml:space="preserve"> </w:t>
      </w:r>
      <w:r w:rsidR="00D90B25" w:rsidRPr="003104AC">
        <w:rPr>
          <w:rFonts w:ascii="Times New Roman" w:hAnsi="Times New Roman" w:cs="Times New Roman"/>
          <w:b/>
          <w:sz w:val="24"/>
          <w:szCs w:val="24"/>
        </w:rPr>
        <w:t>на</w:t>
      </w:r>
      <w:r w:rsidR="003104AC" w:rsidRPr="003104AC">
        <w:rPr>
          <w:rFonts w:ascii="Times New Roman" w:hAnsi="Times New Roman" w:cs="Times New Roman"/>
          <w:b/>
          <w:sz w:val="24"/>
          <w:szCs w:val="24"/>
        </w:rPr>
        <w:t xml:space="preserve"> право заключения</w:t>
      </w:r>
      <w:r w:rsidR="00CA326F" w:rsidRPr="00CA326F">
        <w:rPr>
          <w:rFonts w:ascii="Times New Roman" w:hAnsi="Times New Roman" w:cs="Times New Roman"/>
          <w:b/>
          <w:sz w:val="24"/>
          <w:szCs w:val="24"/>
        </w:rPr>
        <w:t xml:space="preserve"> </w:t>
      </w:r>
      <w:r w:rsidR="00CA326F">
        <w:rPr>
          <w:rFonts w:ascii="Times New Roman" w:hAnsi="Times New Roman" w:cs="Times New Roman"/>
          <w:b/>
          <w:sz w:val="24"/>
          <w:szCs w:val="24"/>
        </w:rPr>
        <w:t>рамочного</w:t>
      </w:r>
      <w:r w:rsidR="003104AC" w:rsidRPr="003104AC">
        <w:rPr>
          <w:rFonts w:ascii="Times New Roman" w:hAnsi="Times New Roman" w:cs="Times New Roman"/>
          <w:b/>
          <w:sz w:val="24"/>
          <w:szCs w:val="24"/>
        </w:rPr>
        <w:t xml:space="preserve"> договора</w:t>
      </w:r>
      <w:r w:rsidR="007C60F6">
        <w:rPr>
          <w:rFonts w:ascii="Times New Roman" w:hAnsi="Times New Roman" w:cs="Times New Roman"/>
          <w:b/>
          <w:sz w:val="24"/>
          <w:szCs w:val="24"/>
        </w:rPr>
        <w:t xml:space="preserve"> </w:t>
      </w:r>
      <w:r w:rsidR="007C60F6" w:rsidRPr="007C60F6">
        <w:rPr>
          <w:rFonts w:ascii="Times New Roman" w:hAnsi="Times New Roman" w:cs="Times New Roman"/>
          <w:b/>
          <w:sz w:val="24"/>
          <w:szCs w:val="24"/>
        </w:rPr>
        <w:t xml:space="preserve">на поставку </w:t>
      </w:r>
      <w:r w:rsidR="00970364">
        <w:rPr>
          <w:rFonts w:ascii="Times New Roman" w:hAnsi="Times New Roman" w:cs="Times New Roman"/>
          <w:b/>
          <w:sz w:val="24"/>
          <w:szCs w:val="24"/>
        </w:rPr>
        <w:t>а</w:t>
      </w:r>
      <w:r w:rsidR="000C4BE8">
        <w:rPr>
          <w:rFonts w:ascii="Times New Roman" w:hAnsi="Times New Roman" w:cs="Times New Roman"/>
          <w:b/>
          <w:sz w:val="24"/>
          <w:szCs w:val="24"/>
        </w:rPr>
        <w:t>нтифрикционной присадки для КТК-Р и КТК-К</w:t>
      </w:r>
      <w:r w:rsidR="00CA326F">
        <w:rPr>
          <w:rFonts w:ascii="Times New Roman" w:hAnsi="Times New Roman" w:cs="Times New Roman"/>
          <w:b/>
          <w:sz w:val="24"/>
          <w:szCs w:val="24"/>
        </w:rPr>
        <w:t xml:space="preserve"> в 2022-2026 г.г.</w:t>
      </w:r>
    </w:p>
    <w:p w14:paraId="224FEE01" w14:textId="77777777" w:rsidR="001A4EDA" w:rsidRPr="00BC2C66" w:rsidRDefault="001A4EDA" w:rsidP="00720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5F766E" w:rsidRPr="001A4EDA">
        <w:rPr>
          <w:rFonts w:ascii="Times New Roman" w:hAnsi="Times New Roman" w:cs="Times New Roman"/>
          <w:sz w:val="24"/>
          <w:szCs w:val="24"/>
        </w:rPr>
        <w:t>ля</w:t>
      </w:r>
      <w:r w:rsidR="00FD4DF6" w:rsidRPr="001A4EDA">
        <w:rPr>
          <w:rFonts w:ascii="Times New Roman" w:hAnsi="Times New Roman" w:cs="Times New Roman"/>
          <w:sz w:val="24"/>
          <w:szCs w:val="24"/>
        </w:rPr>
        <w:t xml:space="preserve"> участия в данном Тендере </w:t>
      </w:r>
      <w:r w:rsidR="005F766E" w:rsidRPr="001A4EDA">
        <w:rPr>
          <w:rFonts w:ascii="Times New Roman" w:hAnsi="Times New Roman" w:cs="Times New Roman"/>
          <w:sz w:val="24"/>
          <w:szCs w:val="24"/>
        </w:rPr>
        <w:t>Участникам необходимо</w:t>
      </w:r>
      <w:r w:rsidRPr="001A4EDA">
        <w:rPr>
          <w:rFonts w:ascii="Times New Roman" w:hAnsi="Times New Roman" w:cs="Times New Roman"/>
          <w:sz w:val="24"/>
          <w:szCs w:val="24"/>
        </w:rPr>
        <w:t>:</w:t>
      </w:r>
    </w:p>
    <w:p w14:paraId="6F6A6D82" w14:textId="77777777" w:rsidR="00AB69A8" w:rsidRPr="00BC2C66" w:rsidRDefault="00AB69A8" w:rsidP="00720B5F">
      <w:pPr>
        <w:spacing w:after="0" w:line="240" w:lineRule="auto"/>
        <w:jc w:val="both"/>
        <w:rPr>
          <w:rFonts w:ascii="Times New Roman" w:hAnsi="Times New Roman" w:cs="Times New Roman"/>
          <w:sz w:val="24"/>
          <w:szCs w:val="24"/>
        </w:rPr>
      </w:pPr>
    </w:p>
    <w:p w14:paraId="60F80990" w14:textId="77777777" w:rsidR="008F0DFA" w:rsidRDefault="001A4EDA" w:rsidP="00720B5F">
      <w:pPr>
        <w:pStyle w:val="af5"/>
        <w:jc w:val="both"/>
        <w:rPr>
          <w:rStyle w:val="a4"/>
          <w:rFonts w:ascii="Times New Roman" w:hAnsi="Times New Roman" w:cs="Times New Roman"/>
          <w:color w:val="auto"/>
          <w:sz w:val="24"/>
          <w:szCs w:val="24"/>
          <w:u w:val="none"/>
        </w:rPr>
      </w:pPr>
      <w:r w:rsidRPr="001A4EDA">
        <w:rPr>
          <w:rFonts w:ascii="Times New Roman" w:hAnsi="Times New Roman" w:cs="Times New Roman"/>
          <w:sz w:val="24"/>
          <w:szCs w:val="24"/>
        </w:rPr>
        <w:t>1.</w:t>
      </w:r>
      <w:r w:rsidR="005F766E" w:rsidRPr="001A4EDA">
        <w:rPr>
          <w:rFonts w:ascii="Times New Roman" w:hAnsi="Times New Roman" w:cs="Times New Roman"/>
          <w:sz w:val="24"/>
          <w:szCs w:val="24"/>
        </w:rPr>
        <w:t xml:space="preserve"> </w:t>
      </w:r>
      <w:r w:rsidR="008F0DFA">
        <w:rPr>
          <w:rFonts w:ascii="Times New Roman" w:hAnsi="Times New Roman" w:cs="Times New Roman"/>
          <w:sz w:val="24"/>
          <w:szCs w:val="24"/>
        </w:rPr>
        <w:t>П</w:t>
      </w:r>
      <w:r w:rsidR="007C5E61" w:rsidRPr="001A4EDA">
        <w:rPr>
          <w:rFonts w:ascii="Times New Roman" w:hAnsi="Times New Roman" w:cs="Times New Roman"/>
          <w:sz w:val="24"/>
          <w:szCs w:val="24"/>
        </w:rPr>
        <w:t>редставить</w:t>
      </w:r>
      <w:r w:rsidR="00FD4DF6" w:rsidRPr="001A4EDA">
        <w:rPr>
          <w:rFonts w:ascii="Times New Roman" w:hAnsi="Times New Roman" w:cs="Times New Roman"/>
          <w:sz w:val="24"/>
          <w:szCs w:val="24"/>
        </w:rPr>
        <w:t xml:space="preserve"> </w:t>
      </w:r>
      <w:r w:rsidR="005F766E" w:rsidRPr="001A4EDA">
        <w:rPr>
          <w:rFonts w:ascii="Times New Roman" w:hAnsi="Times New Roman" w:cs="Times New Roman"/>
          <w:sz w:val="24"/>
          <w:szCs w:val="24"/>
        </w:rPr>
        <w:t>заявку-на</w:t>
      </w:r>
      <w:r w:rsidR="0079652F">
        <w:rPr>
          <w:rFonts w:ascii="Times New Roman" w:hAnsi="Times New Roman" w:cs="Times New Roman"/>
          <w:sz w:val="24"/>
          <w:szCs w:val="24"/>
        </w:rPr>
        <w:t xml:space="preserve">мерение участвовать  в Тендере </w:t>
      </w:r>
      <w:r w:rsidR="005F766E" w:rsidRPr="001A4EDA">
        <w:rPr>
          <w:rFonts w:ascii="Times New Roman" w:hAnsi="Times New Roman" w:cs="Times New Roman"/>
          <w:sz w:val="24"/>
          <w:szCs w:val="24"/>
        </w:rPr>
        <w:t xml:space="preserve">в виде электронного сообщения по адресу: </w:t>
      </w:r>
      <w:hyperlink r:id="rId12" w:history="1">
        <w:r w:rsidR="005F766E" w:rsidRPr="001A4EDA">
          <w:rPr>
            <w:rStyle w:val="a4"/>
            <w:rFonts w:ascii="Times New Roman" w:hAnsi="Times New Roman" w:cs="Times New Roman"/>
            <w:color w:val="auto"/>
            <w:sz w:val="24"/>
            <w:szCs w:val="24"/>
          </w:rPr>
          <w:t>Secretary.CPCTenderBoard@cpcpipe.ru</w:t>
        </w:r>
      </w:hyperlink>
      <w:r w:rsidRPr="001A4EDA">
        <w:rPr>
          <w:rStyle w:val="a4"/>
          <w:rFonts w:ascii="Times New Roman" w:hAnsi="Times New Roman" w:cs="Times New Roman"/>
          <w:color w:val="auto"/>
          <w:sz w:val="24"/>
          <w:szCs w:val="24"/>
          <w:u w:val="none"/>
        </w:rPr>
        <w:t xml:space="preserve"> </w:t>
      </w:r>
      <w:r w:rsidR="005F766E" w:rsidRPr="001A4EDA">
        <w:rPr>
          <w:rStyle w:val="a4"/>
          <w:rFonts w:ascii="Times New Roman" w:hAnsi="Times New Roman" w:cs="Times New Roman"/>
          <w:color w:val="auto"/>
          <w:sz w:val="24"/>
          <w:szCs w:val="24"/>
          <w:u w:val="none"/>
        </w:rPr>
        <w:t>(копия</w:t>
      </w:r>
      <w:r w:rsidR="00747A00">
        <w:t xml:space="preserve"> </w:t>
      </w:r>
      <w:r w:rsidR="000C4BE8" w:rsidRPr="000C4BE8">
        <w:rPr>
          <w:rFonts w:ascii="Times New Roman" w:hAnsi="Times New Roman" w:cs="Times New Roman"/>
          <w:sz w:val="24"/>
          <w:szCs w:val="24"/>
          <w:u w:val="single"/>
        </w:rPr>
        <w:t>Alina.Kornaeva@cpcpipe.ru</w:t>
      </w:r>
      <w:r w:rsidR="008F0DFA">
        <w:rPr>
          <w:rStyle w:val="a4"/>
          <w:rFonts w:ascii="Times New Roman" w:hAnsi="Times New Roman" w:cs="Times New Roman"/>
          <w:color w:val="auto"/>
          <w:sz w:val="24"/>
          <w:szCs w:val="24"/>
          <w:u w:val="none"/>
        </w:rPr>
        <w:t>)</w:t>
      </w:r>
    </w:p>
    <w:p w14:paraId="2693C489" w14:textId="77777777" w:rsidR="008F0DFA" w:rsidRDefault="005F766E" w:rsidP="00720B5F">
      <w:pPr>
        <w:pStyle w:val="af5"/>
        <w:jc w:val="both"/>
        <w:rPr>
          <w:rStyle w:val="a4"/>
          <w:rFonts w:ascii="Times New Roman" w:hAnsi="Times New Roman" w:cs="Times New Roman"/>
          <w:color w:val="auto"/>
          <w:sz w:val="24"/>
          <w:szCs w:val="24"/>
          <w:u w:val="none"/>
        </w:rPr>
      </w:pPr>
      <w:r w:rsidRPr="001A4EDA">
        <w:rPr>
          <w:rStyle w:val="a4"/>
          <w:rFonts w:ascii="Times New Roman" w:hAnsi="Times New Roman" w:cs="Times New Roman"/>
          <w:color w:val="auto"/>
          <w:sz w:val="24"/>
          <w:szCs w:val="24"/>
          <w:u w:val="none"/>
        </w:rPr>
        <w:t xml:space="preserve">К электронному сообщению </w:t>
      </w:r>
      <w:r w:rsidR="001A4EDA">
        <w:rPr>
          <w:rStyle w:val="a4"/>
          <w:rFonts w:ascii="Times New Roman" w:hAnsi="Times New Roman" w:cs="Times New Roman"/>
          <w:color w:val="auto"/>
          <w:sz w:val="24"/>
          <w:szCs w:val="24"/>
          <w:u w:val="none"/>
        </w:rPr>
        <w:t>прикладывается</w:t>
      </w:r>
      <w:r w:rsidRPr="001A4EDA">
        <w:rPr>
          <w:rStyle w:val="a4"/>
          <w:rFonts w:ascii="Times New Roman" w:hAnsi="Times New Roman" w:cs="Times New Roman"/>
          <w:color w:val="auto"/>
          <w:sz w:val="24"/>
          <w:szCs w:val="24"/>
          <w:u w:val="none"/>
        </w:rPr>
        <w:t xml:space="preserve"> </w:t>
      </w:r>
      <w:r w:rsidR="00601641">
        <w:rPr>
          <w:rStyle w:val="a4"/>
          <w:rFonts w:ascii="Times New Roman" w:hAnsi="Times New Roman" w:cs="Times New Roman"/>
          <w:color w:val="auto"/>
          <w:sz w:val="24"/>
          <w:szCs w:val="24"/>
          <w:u w:val="none"/>
        </w:rPr>
        <w:t>заполненная анкета участника</w:t>
      </w:r>
      <w:r w:rsidR="009D0A7E">
        <w:rPr>
          <w:rStyle w:val="a4"/>
          <w:rFonts w:ascii="Times New Roman" w:hAnsi="Times New Roman" w:cs="Times New Roman"/>
          <w:color w:val="auto"/>
          <w:sz w:val="24"/>
          <w:szCs w:val="24"/>
          <w:u w:val="none"/>
        </w:rPr>
        <w:t xml:space="preserve"> (Приложение № 8</w:t>
      </w:r>
      <w:r w:rsidR="0079652F">
        <w:rPr>
          <w:rStyle w:val="a4"/>
          <w:rFonts w:ascii="Times New Roman" w:hAnsi="Times New Roman" w:cs="Times New Roman"/>
          <w:color w:val="auto"/>
          <w:sz w:val="24"/>
          <w:szCs w:val="24"/>
          <w:u w:val="none"/>
        </w:rPr>
        <w:t xml:space="preserve"> пакета тендерной документации)</w:t>
      </w:r>
      <w:r w:rsidR="008F0DFA">
        <w:rPr>
          <w:rStyle w:val="a4"/>
          <w:rFonts w:ascii="Times New Roman" w:hAnsi="Times New Roman" w:cs="Times New Roman"/>
          <w:color w:val="auto"/>
          <w:sz w:val="24"/>
          <w:szCs w:val="24"/>
          <w:u w:val="none"/>
        </w:rPr>
        <w:t xml:space="preserve">. </w:t>
      </w:r>
    </w:p>
    <w:p w14:paraId="0DE792D7" w14:textId="77777777" w:rsidR="005F766E" w:rsidRPr="008F0DFA" w:rsidRDefault="005F766E" w:rsidP="00720B5F">
      <w:pPr>
        <w:pStyle w:val="af5"/>
        <w:jc w:val="both"/>
        <w:rPr>
          <w:rStyle w:val="a4"/>
          <w:rFonts w:ascii="Times New Roman" w:hAnsi="Times New Roman" w:cs="Times New Roman"/>
          <w:b/>
          <w:color w:val="FF0000"/>
          <w:sz w:val="24"/>
          <w:szCs w:val="24"/>
        </w:rPr>
      </w:pPr>
      <w:r w:rsidRPr="008F0DFA">
        <w:rPr>
          <w:rStyle w:val="a4"/>
          <w:rFonts w:ascii="Times New Roman" w:hAnsi="Times New Roman" w:cs="Times New Roman"/>
          <w:b/>
          <w:color w:val="FF0000"/>
          <w:sz w:val="24"/>
          <w:szCs w:val="24"/>
        </w:rPr>
        <w:t xml:space="preserve">К анкете необходимо приложить скан </w:t>
      </w:r>
      <w:r w:rsidR="008F0DFA" w:rsidRPr="008F0DFA">
        <w:rPr>
          <w:rStyle w:val="a4"/>
          <w:rFonts w:ascii="Times New Roman" w:hAnsi="Times New Roman" w:cs="Times New Roman"/>
          <w:b/>
          <w:color w:val="FF0000"/>
          <w:sz w:val="24"/>
          <w:szCs w:val="24"/>
        </w:rPr>
        <w:t>копии</w:t>
      </w:r>
      <w:r w:rsidR="001A4EDA" w:rsidRPr="008F0DFA">
        <w:rPr>
          <w:rStyle w:val="a4"/>
          <w:rFonts w:ascii="Times New Roman" w:hAnsi="Times New Roman" w:cs="Times New Roman"/>
          <w:b/>
          <w:color w:val="FF0000"/>
          <w:sz w:val="24"/>
          <w:szCs w:val="24"/>
        </w:rPr>
        <w:t xml:space="preserve"> </w:t>
      </w:r>
      <w:r w:rsidRPr="008F0DFA">
        <w:rPr>
          <w:rStyle w:val="a4"/>
          <w:rFonts w:ascii="Times New Roman" w:hAnsi="Times New Roman" w:cs="Times New Roman"/>
          <w:b/>
          <w:color w:val="FF0000"/>
          <w:sz w:val="24"/>
          <w:szCs w:val="24"/>
        </w:rPr>
        <w:t xml:space="preserve">всех запрашиваемых </w:t>
      </w:r>
      <w:r w:rsidR="001A4EDA" w:rsidRPr="008F0DFA">
        <w:rPr>
          <w:rStyle w:val="a4"/>
          <w:rFonts w:ascii="Times New Roman" w:hAnsi="Times New Roman" w:cs="Times New Roman"/>
          <w:b/>
          <w:color w:val="FF0000"/>
          <w:sz w:val="24"/>
          <w:szCs w:val="24"/>
        </w:rPr>
        <w:t xml:space="preserve">в анкете </w:t>
      </w:r>
      <w:r w:rsidRPr="008F0DFA">
        <w:rPr>
          <w:rStyle w:val="a4"/>
          <w:rFonts w:ascii="Times New Roman" w:hAnsi="Times New Roman" w:cs="Times New Roman"/>
          <w:b/>
          <w:color w:val="FF0000"/>
          <w:sz w:val="24"/>
          <w:szCs w:val="24"/>
        </w:rPr>
        <w:t>документов.</w:t>
      </w:r>
    </w:p>
    <w:p w14:paraId="07F8F822" w14:textId="77777777" w:rsidR="001A4EDA" w:rsidRDefault="001A4EDA" w:rsidP="00720B5F">
      <w:pPr>
        <w:pStyle w:val="af5"/>
        <w:jc w:val="both"/>
        <w:rPr>
          <w:rStyle w:val="a4"/>
          <w:rFonts w:ascii="Times New Roman" w:hAnsi="Times New Roman" w:cs="Times New Roman"/>
          <w:color w:val="auto"/>
          <w:sz w:val="24"/>
          <w:szCs w:val="24"/>
          <w:u w:val="none"/>
        </w:rPr>
      </w:pPr>
    </w:p>
    <w:p w14:paraId="7553E267" w14:textId="77777777" w:rsidR="001A4EDA" w:rsidRDefault="0034421D" w:rsidP="00720B5F">
      <w:pPr>
        <w:pStyle w:val="af5"/>
        <w:jc w:val="both"/>
        <w:rPr>
          <w:rFonts w:ascii="Times New Roman" w:hAnsi="Times New Roman" w:cs="Times New Roman"/>
          <w:sz w:val="24"/>
          <w:szCs w:val="24"/>
        </w:rPr>
      </w:pPr>
      <w:r>
        <w:rPr>
          <w:rStyle w:val="a4"/>
          <w:rFonts w:ascii="Times New Roman" w:hAnsi="Times New Roman" w:cs="Times New Roman"/>
          <w:color w:val="auto"/>
          <w:sz w:val="24"/>
          <w:szCs w:val="24"/>
          <w:u w:val="none"/>
        </w:rPr>
        <w:t>2. Направить электронную версию</w:t>
      </w:r>
      <w:r w:rsidR="001A4EDA">
        <w:rPr>
          <w:rStyle w:val="a4"/>
          <w:rFonts w:ascii="Times New Roman" w:hAnsi="Times New Roman" w:cs="Times New Roman"/>
          <w:color w:val="auto"/>
          <w:sz w:val="24"/>
          <w:szCs w:val="24"/>
          <w:u w:val="none"/>
        </w:rPr>
        <w:t xml:space="preserve"> д</w:t>
      </w:r>
      <w:r w:rsidR="0079652F">
        <w:rPr>
          <w:rStyle w:val="a4"/>
          <w:rFonts w:ascii="Times New Roman" w:hAnsi="Times New Roman" w:cs="Times New Roman"/>
          <w:color w:val="auto"/>
          <w:sz w:val="24"/>
          <w:szCs w:val="24"/>
          <w:u w:val="none"/>
        </w:rPr>
        <w:t>окументов (коммерческую и техническую части предложения</w:t>
      </w:r>
      <w:r>
        <w:rPr>
          <w:rStyle w:val="a4"/>
          <w:rFonts w:ascii="Times New Roman" w:hAnsi="Times New Roman" w:cs="Times New Roman"/>
          <w:color w:val="auto"/>
          <w:sz w:val="24"/>
          <w:szCs w:val="24"/>
          <w:u w:val="none"/>
        </w:rPr>
        <w:t xml:space="preserve">) по адресу </w:t>
      </w:r>
      <w:hyperlink r:id="rId13" w:history="1">
        <w:r w:rsidRPr="0034421D">
          <w:rPr>
            <w:rStyle w:val="a4"/>
            <w:rFonts w:ascii="Times New Roman" w:hAnsi="Times New Roman" w:cs="Times New Roman"/>
            <w:sz w:val="24"/>
            <w:szCs w:val="24"/>
          </w:rPr>
          <w:t>Secretary.CPCTenderBoard@cpcpipe.ru</w:t>
        </w:r>
      </w:hyperlink>
      <w:r>
        <w:rPr>
          <w:rFonts w:ascii="Times New Roman" w:hAnsi="Times New Roman" w:cs="Times New Roman"/>
          <w:sz w:val="24"/>
          <w:szCs w:val="24"/>
        </w:rPr>
        <w:t xml:space="preserve"> </w:t>
      </w:r>
      <w:r w:rsidR="001A4EDA">
        <w:rPr>
          <w:rFonts w:ascii="Times New Roman" w:hAnsi="Times New Roman" w:cs="Times New Roman"/>
          <w:sz w:val="24"/>
          <w:szCs w:val="24"/>
        </w:rPr>
        <w:t xml:space="preserve">для </w:t>
      </w:r>
      <w:r w:rsidR="0079652F">
        <w:rPr>
          <w:rFonts w:ascii="Times New Roman" w:hAnsi="Times New Roman" w:cs="Times New Roman"/>
          <w:sz w:val="24"/>
          <w:szCs w:val="24"/>
        </w:rPr>
        <w:t>Секретаря Тендерного Совета.</w:t>
      </w:r>
    </w:p>
    <w:p w14:paraId="2E217025" w14:textId="77777777" w:rsidR="003322A2" w:rsidRPr="003322A2" w:rsidRDefault="003322A2" w:rsidP="00720B5F">
      <w:pPr>
        <w:pStyle w:val="af5"/>
        <w:jc w:val="both"/>
        <w:rPr>
          <w:rFonts w:ascii="Times New Roman" w:hAnsi="Times New Roman" w:cs="Times New Roman"/>
          <w:i/>
          <w:color w:val="FF0000"/>
          <w:sz w:val="24"/>
          <w:szCs w:val="24"/>
        </w:rPr>
      </w:pPr>
      <w:r w:rsidRPr="003322A2">
        <w:rPr>
          <w:rFonts w:ascii="Times New Roman" w:hAnsi="Times New Roman" w:cs="Times New Roman"/>
          <w:color w:val="FF0000"/>
          <w:sz w:val="24"/>
          <w:szCs w:val="24"/>
        </w:rPr>
        <w:t>(</w:t>
      </w:r>
      <w:r w:rsidRPr="003322A2">
        <w:rPr>
          <w:rFonts w:ascii="Times New Roman" w:hAnsi="Times New Roman" w:cs="Times New Roman"/>
          <w:i/>
          <w:color w:val="FF0000"/>
          <w:sz w:val="24"/>
          <w:szCs w:val="24"/>
        </w:rPr>
        <w:t xml:space="preserve">На период действия ограничительных мер, связанных с пандемией COVID-19, </w:t>
      </w:r>
      <w:r w:rsidRPr="003322A2">
        <w:rPr>
          <w:rFonts w:ascii="Times New Roman" w:hAnsi="Times New Roman" w:cs="Times New Roman"/>
          <w:i/>
          <w:color w:val="FF0000"/>
          <w:sz w:val="24"/>
          <w:szCs w:val="24"/>
          <w:u w:val="single"/>
        </w:rPr>
        <w:t>прием предложений по данному тендеру ведется исключительно в электронном формате</w:t>
      </w:r>
      <w:r w:rsidRPr="003322A2">
        <w:rPr>
          <w:rFonts w:ascii="Times New Roman" w:hAnsi="Times New Roman" w:cs="Times New Roman"/>
          <w:i/>
          <w:color w:val="FF0000"/>
          <w:sz w:val="24"/>
          <w:szCs w:val="24"/>
        </w:rPr>
        <w:t>.</w:t>
      </w:r>
    </w:p>
    <w:p w14:paraId="53D8167A" w14:textId="77777777" w:rsidR="003322A2" w:rsidRPr="003322A2" w:rsidRDefault="003322A2" w:rsidP="00720B5F">
      <w:pPr>
        <w:pStyle w:val="af5"/>
        <w:jc w:val="both"/>
        <w:rPr>
          <w:rFonts w:ascii="Times New Roman" w:hAnsi="Times New Roman" w:cs="Times New Roman"/>
          <w:color w:val="FF0000"/>
          <w:sz w:val="24"/>
          <w:szCs w:val="24"/>
        </w:rPr>
      </w:pPr>
      <w:r w:rsidRPr="003322A2">
        <w:rPr>
          <w:rFonts w:ascii="Times New Roman" w:hAnsi="Times New Roman" w:cs="Times New Roman"/>
          <w:i/>
          <w:color w:val="FF0000"/>
          <w:sz w:val="24"/>
          <w:szCs w:val="24"/>
        </w:rPr>
        <w:t>Порядок удаленной работы описан в документе «Инструкция электронная подача», расположенный отдельным файлом в нижней части карточки тендера).</w:t>
      </w:r>
    </w:p>
    <w:p w14:paraId="23E33AC3" w14:textId="77777777" w:rsidR="00601641" w:rsidRPr="00BF425B" w:rsidRDefault="00601641" w:rsidP="001A4EDA">
      <w:pPr>
        <w:pStyle w:val="af5"/>
        <w:rPr>
          <w:rFonts w:ascii="Times New Roman" w:hAnsi="Times New Roman" w:cs="Times New Roman"/>
          <w:sz w:val="24"/>
          <w:szCs w:val="24"/>
        </w:rPr>
      </w:pPr>
    </w:p>
    <w:p w14:paraId="5F5208A7" w14:textId="1173282D" w:rsidR="00601641" w:rsidRDefault="0079652F" w:rsidP="00601641">
      <w:pPr>
        <w:spacing w:before="120"/>
        <w:jc w:val="both"/>
        <w:rPr>
          <w:rFonts w:ascii="Times New Roman" w:hAnsi="Times New Roman" w:cs="Times New Roman"/>
          <w:sz w:val="24"/>
          <w:szCs w:val="24"/>
        </w:rPr>
      </w:pPr>
      <w:r>
        <w:rPr>
          <w:rFonts w:ascii="Times New Roman" w:hAnsi="Times New Roman" w:cs="Times New Roman"/>
          <w:sz w:val="24"/>
          <w:szCs w:val="24"/>
        </w:rPr>
        <w:t>3</w:t>
      </w:r>
      <w:r w:rsidR="00601641" w:rsidRPr="00601641">
        <w:rPr>
          <w:rFonts w:ascii="Times New Roman" w:hAnsi="Times New Roman" w:cs="Times New Roman"/>
          <w:sz w:val="24"/>
          <w:szCs w:val="24"/>
        </w:rPr>
        <w:t>. Организатор тендера может в любое время отказаться от проведения тендера. Организатор тендера не возмещает участника</w:t>
      </w:r>
      <w:r w:rsidR="003104AC">
        <w:rPr>
          <w:rFonts w:ascii="Times New Roman" w:hAnsi="Times New Roman" w:cs="Times New Roman"/>
          <w:sz w:val="24"/>
          <w:szCs w:val="24"/>
        </w:rPr>
        <w:t>м</w:t>
      </w:r>
      <w:r w:rsidR="00601641" w:rsidRPr="00601641">
        <w:rPr>
          <w:rFonts w:ascii="Times New Roman" w:hAnsi="Times New Roman" w:cs="Times New Roman"/>
          <w:sz w:val="24"/>
          <w:szCs w:val="24"/>
        </w:rPr>
        <w:t xml:space="preserve"> тендера каких-либо расходов и убытков, возникших в связи с участием или неучастием в тендере или предквалификации.</w:t>
      </w:r>
    </w:p>
    <w:p w14:paraId="78B93E88" w14:textId="7F38FD83" w:rsidR="00DB381A" w:rsidRDefault="00DB381A" w:rsidP="00601641">
      <w:pPr>
        <w:spacing w:before="120"/>
        <w:jc w:val="both"/>
        <w:rPr>
          <w:rFonts w:ascii="Times New Roman" w:hAnsi="Times New Roman" w:cs="Times New Roman"/>
          <w:sz w:val="24"/>
          <w:szCs w:val="24"/>
        </w:rPr>
      </w:pPr>
      <w:r>
        <w:rPr>
          <w:rFonts w:ascii="Times New Roman" w:hAnsi="Times New Roman" w:cs="Times New Roman"/>
          <w:sz w:val="24"/>
          <w:szCs w:val="24"/>
        </w:rPr>
        <w:t>4. По результатам проведенного тендера будет заключено два рамочных договора:</w:t>
      </w:r>
    </w:p>
    <w:p w14:paraId="09D9043E" w14:textId="117A0DA1" w:rsidR="00DB381A" w:rsidRDefault="00DB381A" w:rsidP="00601641">
      <w:pPr>
        <w:spacing w:before="120"/>
        <w:jc w:val="both"/>
        <w:rPr>
          <w:rFonts w:ascii="Times New Roman" w:hAnsi="Times New Roman" w:cs="Times New Roman"/>
          <w:sz w:val="24"/>
          <w:szCs w:val="24"/>
        </w:rPr>
      </w:pPr>
      <w:r>
        <w:rPr>
          <w:rFonts w:ascii="Times New Roman" w:hAnsi="Times New Roman" w:cs="Times New Roman"/>
          <w:sz w:val="24"/>
          <w:szCs w:val="24"/>
        </w:rPr>
        <w:t>-на  поставку АФП в 2022-2026 гг на все НПС РФ;</w:t>
      </w:r>
    </w:p>
    <w:p w14:paraId="788DB7AA" w14:textId="7C454CC6" w:rsidR="00DB381A" w:rsidRPr="00DB381A" w:rsidRDefault="00DB381A" w:rsidP="00DB381A">
      <w:pPr>
        <w:spacing w:before="120"/>
        <w:jc w:val="both"/>
        <w:rPr>
          <w:rFonts w:ascii="Times New Roman" w:hAnsi="Times New Roman" w:cs="Times New Roman"/>
          <w:sz w:val="24"/>
          <w:szCs w:val="24"/>
        </w:rPr>
      </w:pPr>
      <w:r>
        <w:rPr>
          <w:rFonts w:ascii="Times New Roman" w:hAnsi="Times New Roman" w:cs="Times New Roman"/>
          <w:sz w:val="24"/>
          <w:szCs w:val="24"/>
        </w:rPr>
        <w:t>-на  поставку АФП в 2022-2026 гг на все НПС РК;</w:t>
      </w:r>
    </w:p>
    <w:p w14:paraId="6922E940" w14:textId="5EDDCA34" w:rsidR="000D5005" w:rsidRDefault="00DB381A" w:rsidP="000D5005">
      <w:pPr>
        <w:spacing w:before="120"/>
        <w:jc w:val="both"/>
        <w:rPr>
          <w:rFonts w:ascii="Times New Roman" w:hAnsi="Times New Roman" w:cs="Times New Roman"/>
          <w:sz w:val="24"/>
          <w:szCs w:val="24"/>
        </w:rPr>
      </w:pPr>
      <w:r>
        <w:rPr>
          <w:rFonts w:ascii="Times New Roman" w:hAnsi="Times New Roman" w:cs="Times New Roman"/>
          <w:sz w:val="24"/>
          <w:szCs w:val="24"/>
        </w:rPr>
        <w:t>5</w:t>
      </w:r>
      <w:r w:rsidR="000D5005" w:rsidRPr="000D5005">
        <w:rPr>
          <w:rFonts w:ascii="Times New Roman" w:hAnsi="Times New Roman" w:cs="Times New Roman"/>
          <w:sz w:val="24"/>
          <w:szCs w:val="24"/>
        </w:rPr>
        <w:t>. Кри</w:t>
      </w:r>
      <w:r w:rsidR="00EC71C8">
        <w:rPr>
          <w:rFonts w:ascii="Times New Roman" w:hAnsi="Times New Roman" w:cs="Times New Roman"/>
          <w:sz w:val="24"/>
          <w:szCs w:val="24"/>
        </w:rPr>
        <w:t>терии оценки участников тендера</w:t>
      </w:r>
      <w:r w:rsidR="000D5005">
        <w:rPr>
          <w:rFonts w:ascii="Times New Roman" w:hAnsi="Times New Roman" w:cs="Times New Roman"/>
          <w:sz w:val="24"/>
          <w:szCs w:val="24"/>
        </w:rPr>
        <w:t>:</w:t>
      </w:r>
    </w:p>
    <w:p w14:paraId="7B5B1C61" w14:textId="77777777" w:rsidR="00EB1D68" w:rsidRDefault="000C4BE8" w:rsidP="000D5005">
      <w:pPr>
        <w:spacing w:before="120"/>
        <w:jc w:val="both"/>
        <w:rPr>
          <w:rFonts w:ascii="Times New Roman" w:hAnsi="Times New Roman" w:cs="Times New Roman"/>
          <w:b/>
          <w:color w:val="FF0000"/>
          <w:sz w:val="24"/>
          <w:szCs w:val="24"/>
        </w:rPr>
      </w:pPr>
      <w:r w:rsidRPr="000C4BE8">
        <w:rPr>
          <w:rFonts w:ascii="Times New Roman" w:hAnsi="Times New Roman" w:cs="Times New Roman"/>
          <w:b/>
          <w:color w:val="FF0000"/>
          <w:sz w:val="24"/>
          <w:szCs w:val="24"/>
        </w:rPr>
        <w:t xml:space="preserve">А. Основным условием допуска Компании к </w:t>
      </w:r>
      <w:r w:rsidR="000364A7" w:rsidRPr="000C4BE8">
        <w:rPr>
          <w:rFonts w:ascii="Times New Roman" w:hAnsi="Times New Roman" w:cs="Times New Roman"/>
          <w:b/>
          <w:color w:val="FF0000"/>
          <w:sz w:val="24"/>
          <w:szCs w:val="24"/>
        </w:rPr>
        <w:t>проведению испытаний</w:t>
      </w:r>
      <w:r w:rsidR="000364A7">
        <w:rPr>
          <w:rFonts w:ascii="Times New Roman" w:hAnsi="Times New Roman" w:cs="Times New Roman"/>
          <w:b/>
          <w:color w:val="FF0000"/>
          <w:sz w:val="24"/>
          <w:szCs w:val="24"/>
        </w:rPr>
        <w:t xml:space="preserve"> и дальнейшему</w:t>
      </w:r>
      <w:r w:rsidR="000364A7" w:rsidRPr="000C4BE8">
        <w:rPr>
          <w:rFonts w:ascii="Times New Roman" w:hAnsi="Times New Roman" w:cs="Times New Roman"/>
          <w:b/>
          <w:color w:val="FF0000"/>
          <w:sz w:val="24"/>
          <w:szCs w:val="24"/>
        </w:rPr>
        <w:t xml:space="preserve"> </w:t>
      </w:r>
      <w:r w:rsidRPr="000C4BE8">
        <w:rPr>
          <w:rFonts w:ascii="Times New Roman" w:hAnsi="Times New Roman" w:cs="Times New Roman"/>
          <w:b/>
          <w:color w:val="FF0000"/>
          <w:sz w:val="24"/>
          <w:szCs w:val="24"/>
        </w:rPr>
        <w:t>участию в тендере является соблюдение ВСЕХ тр</w:t>
      </w:r>
      <w:r w:rsidR="00EB1D68">
        <w:rPr>
          <w:rFonts w:ascii="Times New Roman" w:hAnsi="Times New Roman" w:cs="Times New Roman"/>
          <w:b/>
          <w:color w:val="FF0000"/>
          <w:sz w:val="24"/>
          <w:szCs w:val="24"/>
        </w:rPr>
        <w:t>ебований, указанных в Приложени</w:t>
      </w:r>
      <w:r w:rsidR="00D719F7">
        <w:rPr>
          <w:rFonts w:ascii="Times New Roman" w:hAnsi="Times New Roman" w:cs="Times New Roman"/>
          <w:b/>
          <w:color w:val="FF0000"/>
          <w:sz w:val="24"/>
          <w:szCs w:val="24"/>
        </w:rPr>
        <w:t>и №А к «СВОДНОЙ ИНФОРМАЦИИ О ТЕНДЕРЕ»</w:t>
      </w:r>
    </w:p>
    <w:p w14:paraId="715CB729" w14:textId="77777777" w:rsidR="00601641" w:rsidRPr="00EC71C8" w:rsidRDefault="00601641" w:rsidP="001A4EDA">
      <w:pPr>
        <w:pStyle w:val="af5"/>
        <w:rPr>
          <w:rFonts w:ascii="Times New Roman" w:hAnsi="Times New Roman" w:cs="Times New Roman"/>
          <w:sz w:val="24"/>
          <w:szCs w:val="24"/>
        </w:rPr>
      </w:pPr>
    </w:p>
    <w:p w14:paraId="7B4AF71F" w14:textId="77777777" w:rsidR="005723AD" w:rsidRDefault="005723AD" w:rsidP="001A4EDA">
      <w:pPr>
        <w:pStyle w:val="af5"/>
        <w:rPr>
          <w:rStyle w:val="a4"/>
          <w:rFonts w:ascii="Times New Roman" w:hAnsi="Times New Roman" w:cs="Times New Roman"/>
          <w:color w:val="auto"/>
          <w:sz w:val="24"/>
          <w:szCs w:val="24"/>
          <w:u w:val="none"/>
        </w:rPr>
      </w:pPr>
    </w:p>
    <w:p w14:paraId="05F74ABD" w14:textId="77777777" w:rsidR="005723AD" w:rsidRDefault="005723AD" w:rsidP="001A4EDA">
      <w:pPr>
        <w:pStyle w:val="af5"/>
        <w:rPr>
          <w:rStyle w:val="a4"/>
          <w:rFonts w:ascii="Times New Roman" w:hAnsi="Times New Roman" w:cs="Times New Roman"/>
          <w:color w:val="auto"/>
          <w:sz w:val="24"/>
          <w:szCs w:val="24"/>
          <w:u w:val="none"/>
        </w:rPr>
      </w:pPr>
    </w:p>
    <w:p w14:paraId="7F47A502" w14:textId="77777777" w:rsidR="005723AD" w:rsidRDefault="005723AD" w:rsidP="001A4EDA">
      <w:pPr>
        <w:pStyle w:val="af5"/>
        <w:rPr>
          <w:rStyle w:val="a4"/>
          <w:rFonts w:ascii="Times New Roman" w:hAnsi="Times New Roman" w:cs="Times New Roman"/>
          <w:color w:val="auto"/>
          <w:sz w:val="24"/>
          <w:szCs w:val="24"/>
          <w:u w:val="none"/>
        </w:rPr>
      </w:pPr>
    </w:p>
    <w:p w14:paraId="7A92480A" w14:textId="77777777" w:rsidR="005723AD" w:rsidRDefault="005723AD" w:rsidP="001A4EDA">
      <w:pPr>
        <w:pStyle w:val="af5"/>
        <w:rPr>
          <w:rStyle w:val="a4"/>
          <w:rFonts w:ascii="Times New Roman" w:hAnsi="Times New Roman" w:cs="Times New Roman"/>
          <w:color w:val="auto"/>
          <w:sz w:val="24"/>
          <w:szCs w:val="24"/>
          <w:u w:val="none"/>
        </w:rPr>
      </w:pPr>
    </w:p>
    <w:p w14:paraId="58E2B3D3" w14:textId="77777777" w:rsidR="005723AD" w:rsidRDefault="005723AD" w:rsidP="001A4EDA">
      <w:pPr>
        <w:pStyle w:val="af5"/>
        <w:rPr>
          <w:rStyle w:val="a4"/>
          <w:rFonts w:ascii="Times New Roman" w:hAnsi="Times New Roman" w:cs="Times New Roman"/>
          <w:color w:val="auto"/>
          <w:sz w:val="24"/>
          <w:szCs w:val="24"/>
          <w:u w:val="none"/>
        </w:rPr>
      </w:pPr>
    </w:p>
    <w:p w14:paraId="0C1979CD" w14:textId="77777777" w:rsidR="005723AD" w:rsidRDefault="005723AD" w:rsidP="001A4EDA">
      <w:pPr>
        <w:pStyle w:val="af5"/>
        <w:rPr>
          <w:rStyle w:val="a4"/>
          <w:rFonts w:ascii="Times New Roman" w:hAnsi="Times New Roman" w:cs="Times New Roman"/>
          <w:color w:val="auto"/>
          <w:sz w:val="24"/>
          <w:szCs w:val="24"/>
          <w:u w:val="none"/>
        </w:rPr>
      </w:pPr>
    </w:p>
    <w:p w14:paraId="48626046" w14:textId="77777777" w:rsidR="005723AD" w:rsidRDefault="005723AD" w:rsidP="001A4EDA">
      <w:pPr>
        <w:pStyle w:val="af5"/>
        <w:rPr>
          <w:rStyle w:val="a4"/>
          <w:rFonts w:ascii="Times New Roman" w:hAnsi="Times New Roman" w:cs="Times New Roman"/>
          <w:color w:val="auto"/>
          <w:sz w:val="24"/>
          <w:szCs w:val="24"/>
          <w:u w:val="none"/>
        </w:rPr>
      </w:pPr>
    </w:p>
    <w:p w14:paraId="01143D1E" w14:textId="77777777" w:rsidR="005723AD" w:rsidRDefault="005723AD" w:rsidP="001A4EDA">
      <w:pPr>
        <w:pStyle w:val="af5"/>
        <w:rPr>
          <w:rStyle w:val="a4"/>
          <w:rFonts w:ascii="Times New Roman" w:hAnsi="Times New Roman" w:cs="Times New Roman"/>
          <w:color w:val="auto"/>
          <w:sz w:val="24"/>
          <w:szCs w:val="24"/>
          <w:u w:val="none"/>
        </w:rPr>
      </w:pPr>
    </w:p>
    <w:p w14:paraId="007959A8" w14:textId="77777777" w:rsidR="005723AD" w:rsidRDefault="005723AD" w:rsidP="001A4EDA">
      <w:pPr>
        <w:pStyle w:val="af5"/>
        <w:rPr>
          <w:rStyle w:val="a4"/>
          <w:rFonts w:ascii="Times New Roman" w:hAnsi="Times New Roman" w:cs="Times New Roman"/>
          <w:color w:val="auto"/>
          <w:sz w:val="24"/>
          <w:szCs w:val="24"/>
          <w:u w:val="none"/>
        </w:rPr>
      </w:pPr>
    </w:p>
    <w:p w14:paraId="4A712686" w14:textId="77777777" w:rsidR="005723AD" w:rsidRDefault="005723AD" w:rsidP="005723AD">
      <w:pPr>
        <w:jc w:val="both"/>
        <w:outlineLvl w:val="0"/>
        <w:rPr>
          <w:rFonts w:ascii="Times New Roman" w:hAnsi="Times New Roman" w:cs="Times New Roman"/>
          <w:b/>
          <w:sz w:val="24"/>
          <w:szCs w:val="24"/>
        </w:rPr>
      </w:pPr>
      <w:r>
        <w:rPr>
          <w:rStyle w:val="a4"/>
          <w:rFonts w:ascii="Times New Roman" w:hAnsi="Times New Roman" w:cs="Times New Roman"/>
          <w:color w:val="auto"/>
          <w:sz w:val="24"/>
          <w:szCs w:val="24"/>
          <w:u w:val="none"/>
        </w:rPr>
        <w:tab/>
      </w:r>
      <w:r>
        <w:rPr>
          <w:rFonts w:ascii="Times New Roman" w:hAnsi="Times New Roman" w:cs="Times New Roman"/>
          <w:b/>
          <w:sz w:val="24"/>
          <w:szCs w:val="24"/>
        </w:rPr>
        <w:t xml:space="preserve">ПРИЛОЖЕНИЕ А к «СВОДНОЙ ИНФОРМАЦИИ О ТЕНДЕРЕ».   </w:t>
      </w:r>
    </w:p>
    <w:p w14:paraId="71DFB343" w14:textId="1458A45C" w:rsidR="005723AD" w:rsidRPr="00EA59DF" w:rsidRDefault="005723AD" w:rsidP="005723AD">
      <w:pPr>
        <w:pStyle w:val="2"/>
        <w:rPr>
          <w:rFonts w:ascii="Times New Roman" w:hAnsi="Times New Roman" w:cs="Times New Roman"/>
          <w:b/>
          <w:sz w:val="24"/>
          <w:szCs w:val="24"/>
        </w:rPr>
      </w:pPr>
      <w:r w:rsidRPr="00EA59DF">
        <w:rPr>
          <w:rFonts w:ascii="Times New Roman" w:hAnsi="Times New Roman" w:cs="Times New Roman"/>
          <w:b/>
          <w:sz w:val="24"/>
          <w:szCs w:val="24"/>
        </w:rPr>
        <w:t xml:space="preserve">КРИТЕРИИ </w:t>
      </w:r>
      <w:r w:rsidR="007E5CDF">
        <w:rPr>
          <w:rFonts w:ascii="Times New Roman" w:hAnsi="Times New Roman" w:cs="Times New Roman"/>
          <w:b/>
          <w:sz w:val="24"/>
          <w:szCs w:val="24"/>
        </w:rPr>
        <w:t xml:space="preserve">предквалификационного отбора </w:t>
      </w:r>
      <w:r w:rsidRPr="00EA59DF">
        <w:rPr>
          <w:rFonts w:ascii="Times New Roman" w:hAnsi="Times New Roman" w:cs="Times New Roman"/>
          <w:b/>
          <w:sz w:val="24"/>
          <w:szCs w:val="24"/>
        </w:rPr>
        <w:t>УЧАСТНИКОВ</w:t>
      </w:r>
    </w:p>
    <w:p w14:paraId="2DECF4FF" w14:textId="77777777" w:rsidR="005723AD" w:rsidRDefault="005723AD" w:rsidP="005723AD">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Компания</w:t>
      </w:r>
      <w:r w:rsidRPr="00213E54">
        <w:rPr>
          <w:rFonts w:ascii="Times New Roman" w:hAnsi="Times New Roman" w:cs="Times New Roman"/>
          <w:sz w:val="24"/>
          <w:szCs w:val="24"/>
        </w:rPr>
        <w:t xml:space="preserve"> </w:t>
      </w:r>
      <w:r w:rsidRPr="00F06A16">
        <w:rPr>
          <w:rFonts w:ascii="Times New Roman" w:hAnsi="Times New Roman" w:cs="Times New Roman"/>
          <w:sz w:val="24"/>
          <w:szCs w:val="24"/>
        </w:rPr>
        <w:t>настоящим</w:t>
      </w:r>
      <w:r w:rsidRPr="00213E54">
        <w:rPr>
          <w:rFonts w:ascii="Times New Roman" w:hAnsi="Times New Roman" w:cs="Times New Roman"/>
          <w:sz w:val="24"/>
          <w:szCs w:val="24"/>
        </w:rPr>
        <w:t xml:space="preserve"> </w:t>
      </w:r>
      <w:r w:rsidRPr="00F06A16">
        <w:rPr>
          <w:rFonts w:ascii="Times New Roman" w:hAnsi="Times New Roman" w:cs="Times New Roman"/>
          <w:sz w:val="24"/>
          <w:szCs w:val="24"/>
        </w:rPr>
        <w:t>приглашает</w:t>
      </w:r>
      <w:r w:rsidRPr="00213E54">
        <w:rPr>
          <w:rFonts w:ascii="Times New Roman" w:hAnsi="Times New Roman" w:cs="Times New Roman"/>
          <w:sz w:val="24"/>
          <w:szCs w:val="24"/>
        </w:rPr>
        <w:t xml:space="preserve"> </w:t>
      </w:r>
      <w:r w:rsidRPr="00F06A16">
        <w:rPr>
          <w:rFonts w:ascii="Times New Roman" w:hAnsi="Times New Roman" w:cs="Times New Roman"/>
          <w:sz w:val="24"/>
          <w:szCs w:val="24"/>
        </w:rPr>
        <w:t>к</w:t>
      </w:r>
      <w:r w:rsidRPr="00213E54">
        <w:rPr>
          <w:rFonts w:ascii="Times New Roman" w:hAnsi="Times New Roman" w:cs="Times New Roman"/>
          <w:sz w:val="24"/>
          <w:szCs w:val="24"/>
        </w:rPr>
        <w:t xml:space="preserve"> </w:t>
      </w:r>
      <w:r w:rsidRPr="00F06A16">
        <w:rPr>
          <w:rFonts w:ascii="Times New Roman" w:hAnsi="Times New Roman" w:cs="Times New Roman"/>
          <w:sz w:val="24"/>
          <w:szCs w:val="24"/>
        </w:rPr>
        <w:t>участию</w:t>
      </w:r>
      <w:r w:rsidRPr="00213E54">
        <w:rPr>
          <w:rFonts w:ascii="Times New Roman" w:hAnsi="Times New Roman" w:cs="Times New Roman"/>
          <w:sz w:val="24"/>
          <w:szCs w:val="24"/>
        </w:rPr>
        <w:t xml:space="preserve"> </w:t>
      </w:r>
      <w:r w:rsidRPr="00F06A16">
        <w:rPr>
          <w:rFonts w:ascii="Times New Roman" w:hAnsi="Times New Roman" w:cs="Times New Roman"/>
          <w:sz w:val="24"/>
          <w:szCs w:val="24"/>
        </w:rPr>
        <w:t>в</w:t>
      </w:r>
      <w:r w:rsidRPr="00213E54">
        <w:rPr>
          <w:rFonts w:ascii="Times New Roman" w:hAnsi="Times New Roman" w:cs="Times New Roman"/>
          <w:sz w:val="24"/>
          <w:szCs w:val="24"/>
        </w:rPr>
        <w:t xml:space="preserve"> </w:t>
      </w:r>
      <w:r>
        <w:rPr>
          <w:rFonts w:ascii="Times New Roman" w:hAnsi="Times New Roman" w:cs="Times New Roman"/>
          <w:sz w:val="24"/>
          <w:szCs w:val="24"/>
        </w:rPr>
        <w:t>Т</w:t>
      </w:r>
      <w:r w:rsidRPr="00F06A16">
        <w:rPr>
          <w:rFonts w:ascii="Times New Roman" w:hAnsi="Times New Roman" w:cs="Times New Roman"/>
          <w:sz w:val="24"/>
          <w:szCs w:val="24"/>
        </w:rPr>
        <w:t>ендере</w:t>
      </w:r>
      <w:r w:rsidRPr="00213E54">
        <w:rPr>
          <w:rFonts w:ascii="Times New Roman" w:hAnsi="Times New Roman" w:cs="Times New Roman"/>
          <w:sz w:val="24"/>
          <w:szCs w:val="24"/>
        </w:rPr>
        <w:t xml:space="preserve"> </w:t>
      </w:r>
      <w:r>
        <w:rPr>
          <w:rFonts w:ascii="Times New Roman" w:hAnsi="Times New Roman" w:cs="Times New Roman"/>
          <w:b/>
          <w:sz w:val="24"/>
          <w:szCs w:val="24"/>
        </w:rPr>
        <w:t>№ 4554</w:t>
      </w:r>
      <w:r w:rsidRPr="00213E54">
        <w:rPr>
          <w:rFonts w:ascii="Times New Roman" w:hAnsi="Times New Roman" w:cs="Times New Roman"/>
          <w:b/>
          <w:sz w:val="24"/>
          <w:szCs w:val="24"/>
        </w:rPr>
        <w:t>-</w:t>
      </w:r>
      <w:r w:rsidRPr="009B77C4">
        <w:rPr>
          <w:rFonts w:ascii="Times New Roman" w:hAnsi="Times New Roman" w:cs="Times New Roman"/>
          <w:b/>
          <w:sz w:val="24"/>
          <w:szCs w:val="24"/>
          <w:lang w:val="en-US"/>
        </w:rPr>
        <w:t>OD</w:t>
      </w:r>
      <w:r w:rsidRPr="00213E54">
        <w:rPr>
          <w:rFonts w:ascii="Times New Roman" w:hAnsi="Times New Roman" w:cs="Times New Roman"/>
          <w:b/>
          <w:sz w:val="24"/>
          <w:szCs w:val="24"/>
        </w:rPr>
        <w:t xml:space="preserve"> </w:t>
      </w:r>
      <w:r>
        <w:rPr>
          <w:rFonts w:ascii="Times New Roman" w:hAnsi="Times New Roman" w:cs="Times New Roman"/>
          <w:b/>
          <w:sz w:val="24"/>
          <w:szCs w:val="24"/>
        </w:rPr>
        <w:t>на</w:t>
      </w:r>
      <w:r w:rsidRPr="00213E54">
        <w:rPr>
          <w:rFonts w:ascii="Times New Roman" w:hAnsi="Times New Roman" w:cs="Times New Roman"/>
          <w:b/>
          <w:sz w:val="24"/>
          <w:szCs w:val="24"/>
        </w:rPr>
        <w:t xml:space="preserve"> </w:t>
      </w:r>
      <w:r w:rsidRPr="0003444A">
        <w:rPr>
          <w:rFonts w:ascii="Times New Roman" w:hAnsi="Times New Roman" w:cs="Times New Roman"/>
          <w:b/>
          <w:sz w:val="24"/>
          <w:szCs w:val="24"/>
        </w:rPr>
        <w:t>право заключения</w:t>
      </w:r>
      <w:r>
        <w:rPr>
          <w:rFonts w:ascii="Times New Roman" w:hAnsi="Times New Roman" w:cs="Times New Roman"/>
          <w:b/>
          <w:sz w:val="24"/>
          <w:szCs w:val="24"/>
        </w:rPr>
        <w:t xml:space="preserve"> рамочного</w:t>
      </w:r>
      <w:r w:rsidRPr="0003444A">
        <w:rPr>
          <w:rFonts w:ascii="Times New Roman" w:hAnsi="Times New Roman" w:cs="Times New Roman"/>
          <w:b/>
          <w:sz w:val="24"/>
          <w:szCs w:val="24"/>
        </w:rPr>
        <w:t xml:space="preserve"> договора на поставку </w:t>
      </w:r>
      <w:r>
        <w:rPr>
          <w:rFonts w:ascii="Times New Roman" w:hAnsi="Times New Roman" w:cs="Times New Roman"/>
          <w:b/>
          <w:sz w:val="24"/>
          <w:szCs w:val="24"/>
        </w:rPr>
        <w:t>антифрикционной присадки для КТК-Р и КТК-К в 2022-2026 г.г.</w:t>
      </w:r>
    </w:p>
    <w:p w14:paraId="767FA497" w14:textId="77777777" w:rsidR="005723AD" w:rsidRPr="00EA59DF" w:rsidRDefault="005723AD" w:rsidP="005723AD">
      <w:pPr>
        <w:spacing w:after="0" w:line="240" w:lineRule="auto"/>
        <w:ind w:firstLine="284"/>
        <w:jc w:val="both"/>
        <w:rPr>
          <w:rFonts w:ascii="Times New Roman" w:hAnsi="Times New Roman" w:cs="Times New Roman"/>
          <w:b/>
          <w:sz w:val="24"/>
          <w:szCs w:val="24"/>
        </w:rPr>
      </w:pPr>
      <w:r w:rsidRPr="00EA59DF">
        <w:rPr>
          <w:rFonts w:ascii="Times New Roman" w:hAnsi="Times New Roman" w:cs="Times New Roman"/>
          <w:b/>
          <w:sz w:val="24"/>
          <w:szCs w:val="24"/>
        </w:rPr>
        <w:t>Перечень необходимых требований для допуска участников к проведению испытаний</w:t>
      </w:r>
      <w:r>
        <w:rPr>
          <w:rFonts w:ascii="Times New Roman" w:hAnsi="Times New Roman" w:cs="Times New Roman"/>
          <w:b/>
          <w:sz w:val="24"/>
          <w:szCs w:val="24"/>
        </w:rPr>
        <w:t>:</w:t>
      </w:r>
    </w:p>
    <w:p w14:paraId="19DA1969" w14:textId="77777777" w:rsidR="005723AD" w:rsidRPr="00EF38D6" w:rsidRDefault="005723AD" w:rsidP="005723AD">
      <w:pPr>
        <w:spacing w:before="120"/>
        <w:jc w:val="both"/>
        <w:rPr>
          <w:rFonts w:ascii="Times New Roman" w:hAnsi="Times New Roman" w:cs="Times New Roman"/>
          <w:b/>
        </w:rPr>
      </w:pPr>
      <w:r>
        <w:rPr>
          <w:rFonts w:ascii="Times New Roman" w:hAnsi="Times New Roman" w:cs="Times New Roman"/>
          <w:b/>
          <w:color w:val="FF0000"/>
          <w:sz w:val="24"/>
          <w:szCs w:val="24"/>
        </w:rPr>
        <w:t>Непредоставление подтверждения / н</w:t>
      </w:r>
      <w:r w:rsidRPr="000C4BE8">
        <w:rPr>
          <w:rFonts w:ascii="Times New Roman" w:hAnsi="Times New Roman" w:cs="Times New Roman"/>
          <w:b/>
          <w:color w:val="FF0000"/>
          <w:sz w:val="24"/>
          <w:szCs w:val="24"/>
        </w:rPr>
        <w:t>есоблюдение хотя бы одного из</w:t>
      </w:r>
      <w:r>
        <w:rPr>
          <w:rFonts w:ascii="Times New Roman" w:hAnsi="Times New Roman" w:cs="Times New Roman"/>
          <w:b/>
          <w:color w:val="FF0000"/>
          <w:sz w:val="24"/>
          <w:szCs w:val="24"/>
        </w:rPr>
        <w:t xml:space="preserve"> требований является</w:t>
      </w:r>
      <w:r w:rsidRPr="000C4BE8">
        <w:rPr>
          <w:rFonts w:ascii="Times New Roman" w:hAnsi="Times New Roman" w:cs="Times New Roman"/>
          <w:b/>
          <w:color w:val="FF0000"/>
          <w:sz w:val="24"/>
          <w:szCs w:val="24"/>
        </w:rPr>
        <w:t xml:space="preserve"> основанием для отклонения Компании от дальнейшего участия в тендере.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381"/>
      </w:tblGrid>
      <w:tr w:rsidR="005723AD" w:rsidRPr="00F06A16" w14:paraId="5BCE35DA" w14:textId="77777777" w:rsidTr="004C53F8">
        <w:tc>
          <w:tcPr>
            <w:tcW w:w="7655" w:type="dxa"/>
            <w:shd w:val="clear" w:color="auto" w:fill="auto"/>
            <w:vAlign w:val="center"/>
          </w:tcPr>
          <w:p w14:paraId="5F0DA1FE" w14:textId="77777777" w:rsidR="005723AD" w:rsidRPr="00EA59DF" w:rsidRDefault="005723AD" w:rsidP="004C53F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Документация</w:t>
            </w:r>
          </w:p>
        </w:tc>
        <w:tc>
          <w:tcPr>
            <w:tcW w:w="2381" w:type="dxa"/>
            <w:shd w:val="clear" w:color="auto" w:fill="auto"/>
            <w:vAlign w:val="center"/>
          </w:tcPr>
          <w:p w14:paraId="290C66BD" w14:textId="77777777" w:rsidR="005723AD" w:rsidRPr="00CC6063"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Значение</w:t>
            </w:r>
            <w:r w:rsidRPr="00EA59DF">
              <w:rPr>
                <w:rFonts w:ascii="Times New Roman" w:hAnsi="Times New Roman" w:cs="Times New Roman"/>
                <w:sz w:val="24"/>
                <w:szCs w:val="24"/>
                <w:lang w:val="en-US"/>
              </w:rPr>
              <w:t>/ Indicator</w:t>
            </w:r>
          </w:p>
        </w:tc>
      </w:tr>
      <w:tr w:rsidR="005723AD" w:rsidRPr="00F06A16" w14:paraId="29ECF388" w14:textId="77777777" w:rsidTr="004C53F8">
        <w:tc>
          <w:tcPr>
            <w:tcW w:w="7655" w:type="dxa"/>
            <w:shd w:val="clear" w:color="auto" w:fill="auto"/>
            <w:vAlign w:val="center"/>
          </w:tcPr>
          <w:p w14:paraId="10F4DA31" w14:textId="77777777" w:rsidR="005723AD" w:rsidRPr="009F7B57" w:rsidRDefault="005723AD" w:rsidP="004C53F8">
            <w:pPr>
              <w:spacing w:before="120" w:after="120" w:line="240" w:lineRule="auto"/>
              <w:jc w:val="both"/>
              <w:rPr>
                <w:rFonts w:ascii="Times New Roman" w:hAnsi="Times New Roman" w:cs="Times New Roman"/>
                <w:b/>
                <w:sz w:val="24"/>
                <w:szCs w:val="24"/>
                <w:u w:val="single"/>
              </w:rPr>
            </w:pPr>
            <w:r w:rsidRPr="009F7B57">
              <w:rPr>
                <w:rFonts w:ascii="Times New Roman" w:hAnsi="Times New Roman" w:cs="Times New Roman"/>
                <w:b/>
                <w:sz w:val="24"/>
                <w:szCs w:val="24"/>
                <w:u w:val="single"/>
              </w:rPr>
              <w:t>Требования к участникам тендера:</w:t>
            </w:r>
          </w:p>
        </w:tc>
        <w:tc>
          <w:tcPr>
            <w:tcW w:w="2381" w:type="dxa"/>
            <w:shd w:val="clear" w:color="auto" w:fill="auto"/>
            <w:vAlign w:val="center"/>
          </w:tcPr>
          <w:p w14:paraId="1C635628" w14:textId="77777777" w:rsidR="005723AD" w:rsidRDefault="005723AD" w:rsidP="004C53F8">
            <w:pPr>
              <w:spacing w:before="120" w:after="120" w:line="240" w:lineRule="auto"/>
              <w:rPr>
                <w:rFonts w:ascii="Times New Roman" w:hAnsi="Times New Roman" w:cs="Times New Roman"/>
                <w:sz w:val="24"/>
                <w:szCs w:val="24"/>
              </w:rPr>
            </w:pPr>
          </w:p>
        </w:tc>
      </w:tr>
      <w:tr w:rsidR="005723AD" w:rsidRPr="00F06A16" w14:paraId="47F8352C" w14:textId="77777777" w:rsidTr="004C53F8">
        <w:tc>
          <w:tcPr>
            <w:tcW w:w="7655" w:type="dxa"/>
            <w:shd w:val="clear" w:color="auto" w:fill="auto"/>
            <w:vAlign w:val="center"/>
          </w:tcPr>
          <w:p w14:paraId="02476853" w14:textId="77777777" w:rsidR="005723AD" w:rsidRDefault="005723AD" w:rsidP="00AC60B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Анкеты участника по Форме А-1 со всем перечнем необходимых документов, для участия в экспертной оценке </w:t>
            </w:r>
          </w:p>
        </w:tc>
        <w:tc>
          <w:tcPr>
            <w:tcW w:w="2381" w:type="dxa"/>
            <w:shd w:val="clear" w:color="auto" w:fill="auto"/>
            <w:vAlign w:val="center"/>
          </w:tcPr>
          <w:p w14:paraId="0879E94F" w14:textId="77777777" w:rsidR="005723AD"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EF38D6" w14:paraId="59787AF2" w14:textId="77777777" w:rsidTr="004C53F8">
        <w:tc>
          <w:tcPr>
            <w:tcW w:w="7655" w:type="dxa"/>
            <w:shd w:val="clear" w:color="auto" w:fill="auto"/>
            <w:vAlign w:val="center"/>
          </w:tcPr>
          <w:p w14:paraId="181CAFAB" w14:textId="77777777" w:rsidR="005723AD" w:rsidRPr="00EA59DF" w:rsidRDefault="005723AD" w:rsidP="00AC60B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 Сведения об опыте</w:t>
            </w:r>
            <w:r w:rsidR="00D277EB" w:rsidRPr="00D277EB">
              <w:rPr>
                <w:rFonts w:ascii="Times New Roman" w:hAnsi="Times New Roman" w:cs="Times New Roman"/>
                <w:sz w:val="24"/>
                <w:szCs w:val="24"/>
              </w:rPr>
              <w:t xml:space="preserve"> </w:t>
            </w:r>
            <w:r w:rsidR="00D277EB">
              <w:rPr>
                <w:rFonts w:ascii="Times New Roman" w:hAnsi="Times New Roman" w:cs="Times New Roman"/>
                <w:sz w:val="24"/>
                <w:szCs w:val="24"/>
              </w:rPr>
              <w:t>и объеме</w:t>
            </w:r>
            <w:r>
              <w:rPr>
                <w:rFonts w:ascii="Times New Roman" w:hAnsi="Times New Roman" w:cs="Times New Roman"/>
                <w:sz w:val="24"/>
                <w:szCs w:val="24"/>
              </w:rPr>
              <w:t xml:space="preserve"> </w:t>
            </w:r>
            <w:r w:rsidRPr="00ED47D2">
              <w:rPr>
                <w:rFonts w:ascii="Times New Roman" w:hAnsi="Times New Roman"/>
                <w:sz w:val="24"/>
                <w:szCs w:val="24"/>
              </w:rPr>
              <w:t>поставок и применения предлагаемой АФП на магистральных нефтепроводных системах</w:t>
            </w:r>
            <w:r w:rsidR="00AC60BE">
              <w:rPr>
                <w:rFonts w:ascii="Times New Roman" w:hAnsi="Times New Roman"/>
                <w:sz w:val="24"/>
                <w:szCs w:val="24"/>
              </w:rPr>
              <w:t xml:space="preserve"> (не менее 2-х лет)</w:t>
            </w:r>
          </w:p>
        </w:tc>
        <w:tc>
          <w:tcPr>
            <w:tcW w:w="2381" w:type="dxa"/>
            <w:shd w:val="clear" w:color="auto" w:fill="auto"/>
            <w:vAlign w:val="center"/>
          </w:tcPr>
          <w:p w14:paraId="1F8C03BF" w14:textId="77777777" w:rsidR="005723AD" w:rsidRPr="00CC6063"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F06A16" w14:paraId="355A6339" w14:textId="77777777" w:rsidTr="004C53F8">
        <w:tc>
          <w:tcPr>
            <w:tcW w:w="7655" w:type="dxa"/>
            <w:shd w:val="clear" w:color="auto" w:fill="auto"/>
            <w:vAlign w:val="center"/>
          </w:tcPr>
          <w:p w14:paraId="7E117778" w14:textId="77777777" w:rsidR="005723AD" w:rsidRPr="00EA59DF" w:rsidRDefault="005723AD" w:rsidP="00AC60B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 Сведения о</w:t>
            </w:r>
            <w:r w:rsidRPr="00DF2E7C">
              <w:rPr>
                <w:rFonts w:ascii="Times New Roman" w:hAnsi="Times New Roman" w:cs="Times New Roman"/>
                <w:sz w:val="24"/>
                <w:szCs w:val="24"/>
              </w:rPr>
              <w:t xml:space="preserve"> </w:t>
            </w:r>
            <w:r>
              <w:rPr>
                <w:rFonts w:ascii="Times New Roman" w:hAnsi="Times New Roman" w:cs="Times New Roman"/>
                <w:sz w:val="24"/>
                <w:szCs w:val="24"/>
              </w:rPr>
              <w:t>возможности</w:t>
            </w:r>
            <w:r w:rsidRPr="00DF2E7C">
              <w:rPr>
                <w:rFonts w:ascii="Times New Roman" w:hAnsi="Times New Roman" w:cs="Times New Roman"/>
                <w:sz w:val="24"/>
                <w:szCs w:val="24"/>
              </w:rPr>
              <w:t xml:space="preserve"> обеспеч</w:t>
            </w:r>
            <w:r>
              <w:rPr>
                <w:rFonts w:ascii="Times New Roman" w:hAnsi="Times New Roman" w:cs="Times New Roman"/>
                <w:sz w:val="24"/>
                <w:szCs w:val="24"/>
              </w:rPr>
              <w:t>ения</w:t>
            </w:r>
            <w:r w:rsidRPr="00DF2E7C">
              <w:rPr>
                <w:rFonts w:ascii="Times New Roman" w:hAnsi="Times New Roman" w:cs="Times New Roman"/>
                <w:sz w:val="24"/>
                <w:szCs w:val="24"/>
              </w:rPr>
              <w:t xml:space="preserve"> поставк</w:t>
            </w:r>
            <w:r>
              <w:rPr>
                <w:rFonts w:ascii="Times New Roman" w:hAnsi="Times New Roman" w:cs="Times New Roman"/>
                <w:sz w:val="24"/>
                <w:szCs w:val="24"/>
              </w:rPr>
              <w:t>и</w:t>
            </w:r>
            <w:r w:rsidRPr="00DF2E7C">
              <w:rPr>
                <w:rFonts w:ascii="Times New Roman" w:hAnsi="Times New Roman" w:cs="Times New Roman"/>
                <w:sz w:val="24"/>
                <w:szCs w:val="24"/>
              </w:rPr>
              <w:t xml:space="preserve"> АФП в объёме не менее 7600 тонн продукта в год;</w:t>
            </w:r>
          </w:p>
        </w:tc>
        <w:tc>
          <w:tcPr>
            <w:tcW w:w="2381" w:type="dxa"/>
            <w:shd w:val="clear" w:color="auto" w:fill="auto"/>
            <w:vAlign w:val="center"/>
          </w:tcPr>
          <w:p w14:paraId="7F212376"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F06A16" w14:paraId="6A77CC23" w14:textId="77777777" w:rsidTr="004C53F8">
        <w:trPr>
          <w:trHeight w:val="762"/>
        </w:trPr>
        <w:tc>
          <w:tcPr>
            <w:tcW w:w="7655" w:type="dxa"/>
            <w:shd w:val="clear" w:color="auto" w:fill="auto"/>
            <w:vAlign w:val="center"/>
          </w:tcPr>
          <w:p w14:paraId="679D5733" w14:textId="77777777" w:rsidR="005723AD" w:rsidRPr="000D21A1" w:rsidRDefault="005723AD" w:rsidP="00AC60BE">
            <w:pPr>
              <w:spacing w:line="240" w:lineRule="auto"/>
              <w:jc w:val="both"/>
              <w:rPr>
                <w:rFonts w:ascii="Times New Roman" w:hAnsi="Times New Roman" w:cs="Times New Roman"/>
                <w:sz w:val="24"/>
                <w:szCs w:val="24"/>
              </w:rPr>
            </w:pPr>
            <w:r>
              <w:rPr>
                <w:rFonts w:ascii="Times New Roman" w:hAnsi="Times New Roman" w:cs="Times New Roman"/>
                <w:sz w:val="24"/>
                <w:szCs w:val="24"/>
              </w:rPr>
              <w:t>4. Свидетельство о постановке на учет в налоговых органах Российской Федерации и Республики Казахстан (для возможности заключения договора между резидентами)</w:t>
            </w:r>
          </w:p>
        </w:tc>
        <w:tc>
          <w:tcPr>
            <w:tcW w:w="2381" w:type="dxa"/>
            <w:shd w:val="clear" w:color="auto" w:fill="auto"/>
            <w:vAlign w:val="center"/>
          </w:tcPr>
          <w:p w14:paraId="1A272309"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EA59DF" w14:paraId="37415D0B" w14:textId="77777777" w:rsidTr="004C53F8">
        <w:tc>
          <w:tcPr>
            <w:tcW w:w="7655" w:type="dxa"/>
            <w:shd w:val="clear" w:color="auto" w:fill="auto"/>
            <w:vAlign w:val="center"/>
          </w:tcPr>
          <w:p w14:paraId="10DF3994" w14:textId="77777777" w:rsidR="005723AD" w:rsidRPr="00EA59DF" w:rsidRDefault="005723AD" w:rsidP="00AC60B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Сведения о </w:t>
            </w:r>
            <w:r>
              <w:rPr>
                <w:rFonts w:ascii="Times New Roman" w:hAnsi="Times New Roman"/>
                <w:sz w:val="24"/>
                <w:szCs w:val="24"/>
              </w:rPr>
              <w:t>логистико-складской инфраструктуре</w:t>
            </w:r>
            <w:r w:rsidRPr="00ED47D2">
              <w:rPr>
                <w:rFonts w:ascii="Times New Roman" w:hAnsi="Times New Roman"/>
                <w:sz w:val="24"/>
                <w:szCs w:val="24"/>
              </w:rPr>
              <w:t xml:space="preserve"> на территории РФ и РК</w:t>
            </w:r>
            <w:r>
              <w:rPr>
                <w:rFonts w:ascii="Times New Roman" w:hAnsi="Times New Roman"/>
                <w:sz w:val="24"/>
                <w:szCs w:val="24"/>
              </w:rPr>
              <w:t>, обеспечивающие сохранность и хранение АФП в объеме 2-х месячного прогнозного об</w:t>
            </w:r>
            <w:r w:rsidR="00AC60BE">
              <w:rPr>
                <w:rFonts w:ascii="Times New Roman" w:hAnsi="Times New Roman"/>
                <w:sz w:val="24"/>
                <w:szCs w:val="24"/>
              </w:rPr>
              <w:t>ъема потребления каждой НПС КТК</w:t>
            </w:r>
            <w:r>
              <w:rPr>
                <w:rFonts w:ascii="Times New Roman" w:hAnsi="Times New Roman"/>
                <w:sz w:val="24"/>
                <w:szCs w:val="24"/>
              </w:rPr>
              <w:t xml:space="preserve"> </w:t>
            </w:r>
            <w:r w:rsidR="00AC60BE">
              <w:rPr>
                <w:rFonts w:ascii="Times New Roman" w:hAnsi="Times New Roman"/>
                <w:sz w:val="24"/>
                <w:szCs w:val="24"/>
              </w:rPr>
              <w:t>(гарантийное письмо).</w:t>
            </w:r>
          </w:p>
        </w:tc>
        <w:tc>
          <w:tcPr>
            <w:tcW w:w="2381" w:type="dxa"/>
            <w:shd w:val="clear" w:color="auto" w:fill="auto"/>
            <w:vAlign w:val="center"/>
          </w:tcPr>
          <w:p w14:paraId="5EB09497"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CC6063" w14:paraId="1FDF6733" w14:textId="77777777" w:rsidTr="004C53F8">
        <w:tc>
          <w:tcPr>
            <w:tcW w:w="7655" w:type="dxa"/>
            <w:shd w:val="clear" w:color="auto" w:fill="auto"/>
            <w:vAlign w:val="center"/>
          </w:tcPr>
          <w:p w14:paraId="619B2FF5" w14:textId="77777777" w:rsidR="005723AD" w:rsidRPr="00EA59DF" w:rsidRDefault="00AC60BE" w:rsidP="00AC60BE">
            <w:pPr>
              <w:spacing w:line="240" w:lineRule="auto"/>
              <w:jc w:val="both"/>
              <w:rPr>
                <w:rFonts w:ascii="Times New Roman" w:hAnsi="Times New Roman" w:cs="Times New Roman"/>
                <w:sz w:val="24"/>
                <w:szCs w:val="24"/>
              </w:rPr>
            </w:pPr>
            <w:r>
              <w:rPr>
                <w:rFonts w:ascii="Times New Roman" w:hAnsi="Times New Roman" w:cs="Times New Roman"/>
                <w:sz w:val="24"/>
                <w:szCs w:val="24"/>
              </w:rPr>
              <w:t>6. Согласие с</w:t>
            </w:r>
            <w:r w:rsidR="005723AD">
              <w:rPr>
                <w:rFonts w:ascii="Times New Roman" w:hAnsi="Times New Roman" w:cs="Times New Roman"/>
                <w:sz w:val="24"/>
                <w:szCs w:val="24"/>
              </w:rPr>
              <w:t xml:space="preserve"> подписани</w:t>
            </w:r>
            <w:r>
              <w:rPr>
                <w:rFonts w:ascii="Times New Roman" w:hAnsi="Times New Roman" w:cs="Times New Roman"/>
                <w:sz w:val="24"/>
                <w:szCs w:val="24"/>
              </w:rPr>
              <w:t>ем</w:t>
            </w:r>
            <w:r w:rsidR="005723AD">
              <w:rPr>
                <w:rFonts w:ascii="Times New Roman" w:hAnsi="Times New Roman" w:cs="Times New Roman"/>
                <w:sz w:val="24"/>
                <w:szCs w:val="24"/>
              </w:rPr>
              <w:t xml:space="preserve"> формы договора (по форме Приложения №</w:t>
            </w:r>
            <w:r w:rsidR="005723AD">
              <w:rPr>
                <w:rFonts w:ascii="Times New Roman" w:hAnsi="Times New Roman" w:cs="Times New Roman"/>
                <w:sz w:val="24"/>
                <w:szCs w:val="24"/>
                <w:lang w:val="en-US"/>
              </w:rPr>
              <w:t>XX</w:t>
            </w:r>
            <w:r w:rsidR="005723AD" w:rsidRPr="00890D67">
              <w:rPr>
                <w:rFonts w:ascii="Times New Roman" w:hAnsi="Times New Roman" w:cs="Times New Roman"/>
                <w:sz w:val="24"/>
                <w:szCs w:val="24"/>
              </w:rPr>
              <w:t xml:space="preserve"> </w:t>
            </w:r>
            <w:r w:rsidR="005723AD">
              <w:rPr>
                <w:rFonts w:ascii="Times New Roman" w:hAnsi="Times New Roman" w:cs="Times New Roman"/>
                <w:sz w:val="24"/>
                <w:szCs w:val="24"/>
              </w:rPr>
              <w:t>к тендерной документации)</w:t>
            </w:r>
          </w:p>
        </w:tc>
        <w:tc>
          <w:tcPr>
            <w:tcW w:w="2381" w:type="dxa"/>
            <w:shd w:val="clear" w:color="auto" w:fill="auto"/>
            <w:vAlign w:val="center"/>
          </w:tcPr>
          <w:p w14:paraId="198BB65A"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CC6063" w14:paraId="3670C62F" w14:textId="77777777" w:rsidTr="004C53F8">
        <w:tc>
          <w:tcPr>
            <w:tcW w:w="7655" w:type="dxa"/>
            <w:shd w:val="clear" w:color="auto" w:fill="auto"/>
            <w:vAlign w:val="center"/>
          </w:tcPr>
          <w:p w14:paraId="5886D476" w14:textId="77777777" w:rsidR="005723AD" w:rsidRPr="009F7B57" w:rsidRDefault="005723AD" w:rsidP="00AC60BE">
            <w:pPr>
              <w:spacing w:before="120" w:after="120" w:line="240" w:lineRule="auto"/>
              <w:jc w:val="both"/>
              <w:rPr>
                <w:rFonts w:ascii="Times New Roman" w:hAnsi="Times New Roman" w:cs="Times New Roman"/>
                <w:sz w:val="24"/>
                <w:szCs w:val="24"/>
                <w:u w:val="single"/>
              </w:rPr>
            </w:pPr>
            <w:r w:rsidRPr="009F7B57">
              <w:rPr>
                <w:rFonts w:ascii="Times New Roman" w:hAnsi="Times New Roman" w:cs="Times New Roman"/>
                <w:b/>
                <w:sz w:val="24"/>
                <w:szCs w:val="24"/>
                <w:u w:val="single"/>
              </w:rPr>
              <w:t>Документация к АФП:</w:t>
            </w:r>
          </w:p>
        </w:tc>
        <w:tc>
          <w:tcPr>
            <w:tcW w:w="2381" w:type="dxa"/>
            <w:shd w:val="clear" w:color="auto" w:fill="auto"/>
            <w:vAlign w:val="center"/>
          </w:tcPr>
          <w:p w14:paraId="479190E7" w14:textId="77777777" w:rsidR="005723AD" w:rsidRPr="00EA59DF" w:rsidRDefault="005723AD" w:rsidP="004C53F8">
            <w:pPr>
              <w:spacing w:before="120" w:after="120" w:line="240" w:lineRule="auto"/>
              <w:rPr>
                <w:rFonts w:ascii="Times New Roman" w:hAnsi="Times New Roman" w:cs="Times New Roman"/>
                <w:sz w:val="24"/>
                <w:szCs w:val="24"/>
              </w:rPr>
            </w:pPr>
          </w:p>
        </w:tc>
      </w:tr>
      <w:tr w:rsidR="005723AD" w:rsidRPr="00CC6063" w14:paraId="7A141E21" w14:textId="77777777" w:rsidTr="004C53F8">
        <w:tc>
          <w:tcPr>
            <w:tcW w:w="7655" w:type="dxa"/>
            <w:shd w:val="clear" w:color="auto" w:fill="auto"/>
            <w:vAlign w:val="center"/>
          </w:tcPr>
          <w:p w14:paraId="1F6FD1DE" w14:textId="77777777" w:rsidR="005723AD" w:rsidRPr="00117E25" w:rsidRDefault="005723AD" w:rsidP="00AC60BE">
            <w:pPr>
              <w:spacing w:before="120"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7. Подтверждение возможности </w:t>
            </w:r>
            <w:r>
              <w:rPr>
                <w:rFonts w:ascii="Times New Roman" w:hAnsi="Times New Roman"/>
                <w:sz w:val="24"/>
                <w:szCs w:val="24"/>
              </w:rPr>
              <w:t>обеспечения</w:t>
            </w:r>
            <w:r w:rsidRPr="00ED47D2">
              <w:rPr>
                <w:rFonts w:ascii="Times New Roman" w:hAnsi="Times New Roman"/>
                <w:sz w:val="24"/>
                <w:szCs w:val="24"/>
              </w:rPr>
              <w:t xml:space="preserve"> все НПС КТК модульными блок-боксами ввода АФП</w:t>
            </w:r>
            <w:r>
              <w:rPr>
                <w:rFonts w:ascii="Times New Roman" w:hAnsi="Times New Roman"/>
                <w:sz w:val="24"/>
                <w:szCs w:val="24"/>
              </w:rPr>
              <w:t xml:space="preserve"> в соответствии с технически</w:t>
            </w:r>
            <w:r w:rsidR="00AC60BE">
              <w:rPr>
                <w:rFonts w:ascii="Times New Roman" w:hAnsi="Times New Roman"/>
                <w:sz w:val="24"/>
                <w:szCs w:val="24"/>
              </w:rPr>
              <w:t>ми требованиями на оборудование (гарантийное письмо).</w:t>
            </w:r>
          </w:p>
        </w:tc>
        <w:tc>
          <w:tcPr>
            <w:tcW w:w="2381" w:type="dxa"/>
            <w:shd w:val="clear" w:color="auto" w:fill="auto"/>
            <w:vAlign w:val="center"/>
          </w:tcPr>
          <w:p w14:paraId="1FD2EE7E" w14:textId="77777777" w:rsidR="005723AD"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CC6063" w14:paraId="664026C3" w14:textId="77777777" w:rsidTr="004C53F8">
        <w:trPr>
          <w:trHeight w:val="546"/>
        </w:trPr>
        <w:tc>
          <w:tcPr>
            <w:tcW w:w="7655" w:type="dxa"/>
            <w:shd w:val="clear" w:color="auto" w:fill="auto"/>
            <w:vAlign w:val="center"/>
          </w:tcPr>
          <w:p w14:paraId="70D4C754" w14:textId="77777777" w:rsidR="005723AD" w:rsidRDefault="005723AD" w:rsidP="00AC60BE">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890D67">
              <w:rPr>
                <w:rFonts w:ascii="Times New Roman" w:hAnsi="Times New Roman" w:cs="Times New Roman"/>
                <w:sz w:val="24"/>
                <w:szCs w:val="24"/>
              </w:rPr>
              <w:t xml:space="preserve">. </w:t>
            </w:r>
            <w:r w:rsidRPr="00890D67">
              <w:rPr>
                <w:rFonts w:ascii="Times New Roman" w:hAnsi="Times New Roman"/>
                <w:sz w:val="24"/>
                <w:szCs w:val="24"/>
              </w:rPr>
              <w:t>Технические условия</w:t>
            </w:r>
            <w:r>
              <w:rPr>
                <w:rFonts w:ascii="Times New Roman" w:hAnsi="Times New Roman"/>
                <w:sz w:val="24"/>
                <w:szCs w:val="24"/>
              </w:rPr>
              <w:t xml:space="preserve"> производителя</w:t>
            </w:r>
            <w:r w:rsidRPr="00890D67">
              <w:rPr>
                <w:rFonts w:ascii="Times New Roman" w:hAnsi="Times New Roman"/>
                <w:sz w:val="24"/>
                <w:szCs w:val="24"/>
              </w:rPr>
              <w:t xml:space="preserve"> на АФП;</w:t>
            </w:r>
          </w:p>
        </w:tc>
        <w:tc>
          <w:tcPr>
            <w:tcW w:w="2381" w:type="dxa"/>
            <w:shd w:val="clear" w:color="auto" w:fill="auto"/>
            <w:vAlign w:val="center"/>
          </w:tcPr>
          <w:p w14:paraId="2DEFDEB9"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EA59DF" w14:paraId="7227475B" w14:textId="77777777" w:rsidTr="004C53F8">
        <w:tc>
          <w:tcPr>
            <w:tcW w:w="7655" w:type="dxa"/>
            <w:shd w:val="clear" w:color="auto" w:fill="auto"/>
            <w:vAlign w:val="center"/>
          </w:tcPr>
          <w:p w14:paraId="461BF296" w14:textId="77777777" w:rsidR="005723AD" w:rsidRDefault="005723AD" w:rsidP="00AC60B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ED47D2">
              <w:rPr>
                <w:rFonts w:ascii="Times New Roman" w:hAnsi="Times New Roman"/>
                <w:sz w:val="24"/>
                <w:szCs w:val="24"/>
              </w:rPr>
              <w:t>Паспорт безопасности химической продукции</w:t>
            </w:r>
            <w:r>
              <w:rPr>
                <w:rFonts w:ascii="Times New Roman" w:hAnsi="Times New Roman"/>
                <w:sz w:val="24"/>
                <w:szCs w:val="24"/>
              </w:rPr>
              <w:t xml:space="preserve"> по ГОСТ </w:t>
            </w:r>
            <w:r w:rsidRPr="00ED47D2">
              <w:rPr>
                <w:rFonts w:ascii="Times New Roman" w:hAnsi="Times New Roman"/>
                <w:sz w:val="24"/>
                <w:szCs w:val="24"/>
              </w:rPr>
              <w:t>30333-2007</w:t>
            </w:r>
          </w:p>
        </w:tc>
        <w:tc>
          <w:tcPr>
            <w:tcW w:w="2381" w:type="dxa"/>
            <w:shd w:val="clear" w:color="auto" w:fill="auto"/>
            <w:vAlign w:val="center"/>
          </w:tcPr>
          <w:p w14:paraId="393645FA"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EA59DF" w14:paraId="39EA149A" w14:textId="77777777" w:rsidTr="004C53F8">
        <w:trPr>
          <w:trHeight w:val="568"/>
        </w:trPr>
        <w:tc>
          <w:tcPr>
            <w:tcW w:w="7655" w:type="dxa"/>
            <w:shd w:val="clear" w:color="auto" w:fill="auto"/>
            <w:vAlign w:val="center"/>
          </w:tcPr>
          <w:p w14:paraId="67E96F75" w14:textId="77777777" w:rsidR="005723AD" w:rsidRPr="000D21A1" w:rsidRDefault="005723AD" w:rsidP="004C53F8">
            <w:pPr>
              <w:tabs>
                <w:tab w:val="left" w:pos="1276"/>
              </w:tabs>
              <w:spacing w:before="120" w:after="120" w:line="259" w:lineRule="auto"/>
              <w:jc w:val="both"/>
              <w:rPr>
                <w:rFonts w:ascii="Times New Roman" w:hAnsi="Times New Roman" w:cs="Times New Roman"/>
                <w:sz w:val="24"/>
                <w:szCs w:val="24"/>
              </w:rPr>
            </w:pPr>
            <w:r>
              <w:rPr>
                <w:rFonts w:ascii="Times New Roman" w:hAnsi="Times New Roman"/>
                <w:sz w:val="24"/>
                <w:szCs w:val="24"/>
              </w:rPr>
              <w:t xml:space="preserve">10. </w:t>
            </w:r>
            <w:r w:rsidRPr="00251FBF">
              <w:rPr>
                <w:rFonts w:ascii="Times New Roman" w:hAnsi="Times New Roman"/>
                <w:sz w:val="24"/>
                <w:szCs w:val="24"/>
              </w:rPr>
              <w:t>Паспорт безопасности химической продукции Министерства индустрии и инфраструктурного развития РК «Комитета индустриального развития и промышленной безопасности» (только для Республики Казахстан)</w:t>
            </w:r>
          </w:p>
        </w:tc>
        <w:tc>
          <w:tcPr>
            <w:tcW w:w="2381" w:type="dxa"/>
            <w:shd w:val="clear" w:color="auto" w:fill="auto"/>
            <w:vAlign w:val="center"/>
          </w:tcPr>
          <w:p w14:paraId="0165D006"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EA59DF" w14:paraId="00B70F1F" w14:textId="77777777" w:rsidTr="004C53F8">
        <w:trPr>
          <w:trHeight w:val="421"/>
        </w:trPr>
        <w:tc>
          <w:tcPr>
            <w:tcW w:w="7655" w:type="dxa"/>
            <w:shd w:val="clear" w:color="auto" w:fill="auto"/>
            <w:vAlign w:val="center"/>
          </w:tcPr>
          <w:p w14:paraId="6425280B" w14:textId="77777777" w:rsidR="005723AD" w:rsidRDefault="005723AD" w:rsidP="004C53F8">
            <w:pPr>
              <w:tabs>
                <w:tab w:val="left" w:pos="1276"/>
              </w:tabs>
              <w:spacing w:before="120"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D47D2">
              <w:rPr>
                <w:rFonts w:ascii="Times New Roman" w:hAnsi="Times New Roman"/>
                <w:sz w:val="24"/>
                <w:szCs w:val="24"/>
              </w:rPr>
              <w:t>Сертификат соответствия ТЭКсерт</w:t>
            </w:r>
          </w:p>
        </w:tc>
        <w:tc>
          <w:tcPr>
            <w:tcW w:w="2381" w:type="dxa"/>
            <w:shd w:val="clear" w:color="auto" w:fill="auto"/>
            <w:vAlign w:val="center"/>
          </w:tcPr>
          <w:p w14:paraId="007E19F9" w14:textId="77777777" w:rsidR="005723AD"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F06A16" w14:paraId="77E48ADC" w14:textId="77777777" w:rsidTr="004C53F8">
        <w:tc>
          <w:tcPr>
            <w:tcW w:w="7655" w:type="dxa"/>
            <w:shd w:val="clear" w:color="auto" w:fill="auto"/>
            <w:vAlign w:val="center"/>
          </w:tcPr>
          <w:p w14:paraId="09CBCB71" w14:textId="77777777" w:rsidR="005723AD" w:rsidRPr="00EA59DF" w:rsidRDefault="005723AD" w:rsidP="004C53F8">
            <w:pPr>
              <w:spacing w:before="120" w:after="120" w:line="240" w:lineRule="auto"/>
              <w:jc w:val="both"/>
              <w:rPr>
                <w:rFonts w:ascii="Times New Roman" w:hAnsi="Times New Roman" w:cs="Times New Roman"/>
                <w:sz w:val="24"/>
                <w:szCs w:val="24"/>
              </w:rPr>
            </w:pPr>
            <w:r>
              <w:rPr>
                <w:rFonts w:ascii="Times New Roman" w:hAnsi="Times New Roman"/>
                <w:sz w:val="24"/>
                <w:szCs w:val="24"/>
              </w:rPr>
              <w:t>12. Сертификат на применение</w:t>
            </w:r>
            <w:r w:rsidRPr="00ED47D2">
              <w:rPr>
                <w:rFonts w:ascii="Times New Roman" w:hAnsi="Times New Roman"/>
                <w:sz w:val="24"/>
                <w:szCs w:val="24"/>
              </w:rPr>
              <w:t xml:space="preserve"> химпродукта в технологических процессах добычи и транспорта нефти (только для Российской Федерации)</w:t>
            </w:r>
          </w:p>
        </w:tc>
        <w:tc>
          <w:tcPr>
            <w:tcW w:w="2381" w:type="dxa"/>
            <w:shd w:val="clear" w:color="auto" w:fill="auto"/>
            <w:vAlign w:val="center"/>
          </w:tcPr>
          <w:p w14:paraId="6A486F59"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CC6063" w14:paraId="3616C4C6" w14:textId="77777777" w:rsidTr="004C53F8">
        <w:tc>
          <w:tcPr>
            <w:tcW w:w="7655" w:type="dxa"/>
            <w:shd w:val="clear" w:color="auto" w:fill="auto"/>
            <w:vAlign w:val="center"/>
          </w:tcPr>
          <w:p w14:paraId="15AFFF61" w14:textId="77777777" w:rsidR="005723AD" w:rsidRPr="00EA59DF" w:rsidRDefault="005723AD" w:rsidP="004C53F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117E25">
              <w:rPr>
                <w:rFonts w:ascii="Times New Roman" w:hAnsi="Times New Roman" w:cs="Times New Roman"/>
                <w:sz w:val="24"/>
                <w:szCs w:val="24"/>
              </w:rPr>
              <w:t>Заключение уполномоченных органов РФ и РК о возможности применения химпродукта в нефтяной отрасли</w:t>
            </w:r>
          </w:p>
        </w:tc>
        <w:tc>
          <w:tcPr>
            <w:tcW w:w="2381" w:type="dxa"/>
            <w:shd w:val="clear" w:color="auto" w:fill="auto"/>
            <w:vAlign w:val="center"/>
          </w:tcPr>
          <w:p w14:paraId="1BE4DD9E"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F06A16" w14:paraId="3CFA05C5" w14:textId="77777777" w:rsidTr="004C53F8">
        <w:trPr>
          <w:trHeight w:val="696"/>
        </w:trPr>
        <w:tc>
          <w:tcPr>
            <w:tcW w:w="7655" w:type="dxa"/>
            <w:shd w:val="clear" w:color="auto" w:fill="auto"/>
            <w:vAlign w:val="center"/>
          </w:tcPr>
          <w:p w14:paraId="2287B99F" w14:textId="77777777" w:rsidR="005723AD" w:rsidRPr="00EA59DF" w:rsidRDefault="005723AD" w:rsidP="004C53F8">
            <w:pPr>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14. </w:t>
            </w:r>
            <w:r w:rsidRPr="00ED47D2">
              <w:rPr>
                <w:rFonts w:ascii="Times New Roman" w:hAnsi="Times New Roman"/>
                <w:sz w:val="24"/>
                <w:szCs w:val="24"/>
              </w:rPr>
              <w:t xml:space="preserve">Разрешение Министерства индустрии и инфраструктурного развития РК на применение </w:t>
            </w:r>
            <w:r>
              <w:rPr>
                <w:rFonts w:ascii="Times New Roman" w:hAnsi="Times New Roman"/>
                <w:sz w:val="24"/>
                <w:szCs w:val="24"/>
              </w:rPr>
              <w:t>АФП</w:t>
            </w:r>
            <w:r w:rsidRPr="00ED47D2">
              <w:rPr>
                <w:rFonts w:ascii="Times New Roman" w:hAnsi="Times New Roman"/>
                <w:sz w:val="24"/>
                <w:szCs w:val="24"/>
              </w:rPr>
              <w:t xml:space="preserve"> (только для Республики Казахстан)</w:t>
            </w:r>
          </w:p>
        </w:tc>
        <w:tc>
          <w:tcPr>
            <w:tcW w:w="2381" w:type="dxa"/>
            <w:shd w:val="clear" w:color="auto" w:fill="auto"/>
            <w:vAlign w:val="center"/>
          </w:tcPr>
          <w:p w14:paraId="4BE8CC7F"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EA59DF" w14:paraId="39891692" w14:textId="77777777" w:rsidTr="004C53F8">
        <w:tc>
          <w:tcPr>
            <w:tcW w:w="7655" w:type="dxa"/>
            <w:shd w:val="clear" w:color="auto" w:fill="auto"/>
            <w:vAlign w:val="center"/>
          </w:tcPr>
          <w:p w14:paraId="5EBC240A" w14:textId="77777777" w:rsidR="005723AD" w:rsidRPr="00EA59DF" w:rsidRDefault="005723AD" w:rsidP="004C53F8">
            <w:pPr>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15. </w:t>
            </w:r>
            <w:r w:rsidRPr="00ED47D2">
              <w:rPr>
                <w:rFonts w:ascii="Times New Roman" w:hAnsi="Times New Roman"/>
                <w:sz w:val="24"/>
                <w:szCs w:val="24"/>
              </w:rPr>
              <w:t>Свидетельство Министерства индустрии и инфраструктурного развития РК «Комитета индустриального развития и промышленной безопасности» о регистрации химической продукции (только для Республики Казахстан)</w:t>
            </w:r>
          </w:p>
        </w:tc>
        <w:tc>
          <w:tcPr>
            <w:tcW w:w="2381" w:type="dxa"/>
            <w:shd w:val="clear" w:color="auto" w:fill="auto"/>
            <w:vAlign w:val="center"/>
          </w:tcPr>
          <w:p w14:paraId="72BF8CCA"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F06A16" w14:paraId="69E805B9" w14:textId="77777777" w:rsidTr="004C53F8">
        <w:tc>
          <w:tcPr>
            <w:tcW w:w="7655" w:type="dxa"/>
            <w:shd w:val="clear" w:color="auto" w:fill="auto"/>
            <w:vAlign w:val="center"/>
          </w:tcPr>
          <w:p w14:paraId="5B33BC2C" w14:textId="77777777" w:rsidR="005723AD" w:rsidRPr="009F7B57" w:rsidRDefault="005723AD" w:rsidP="004C53F8">
            <w:pPr>
              <w:spacing w:before="120" w:after="120" w:line="240" w:lineRule="auto"/>
              <w:jc w:val="both"/>
              <w:rPr>
                <w:rFonts w:ascii="Times New Roman" w:hAnsi="Times New Roman" w:cs="Times New Roman"/>
                <w:b/>
                <w:sz w:val="24"/>
                <w:szCs w:val="24"/>
                <w:u w:val="single"/>
              </w:rPr>
            </w:pPr>
            <w:r w:rsidRPr="009F7B57">
              <w:rPr>
                <w:rFonts w:ascii="Times New Roman" w:hAnsi="Times New Roman" w:cs="Times New Roman"/>
                <w:b/>
                <w:sz w:val="24"/>
                <w:szCs w:val="24"/>
                <w:u w:val="single"/>
              </w:rPr>
              <w:t>Документация к оборудованию:</w:t>
            </w:r>
          </w:p>
        </w:tc>
        <w:tc>
          <w:tcPr>
            <w:tcW w:w="2381" w:type="dxa"/>
            <w:shd w:val="clear" w:color="auto" w:fill="auto"/>
            <w:vAlign w:val="center"/>
          </w:tcPr>
          <w:p w14:paraId="6AC6DBB8" w14:textId="77777777" w:rsidR="005723AD" w:rsidRPr="00666163" w:rsidRDefault="005723AD" w:rsidP="004C53F8">
            <w:pPr>
              <w:spacing w:before="120" w:after="120" w:line="240" w:lineRule="auto"/>
              <w:rPr>
                <w:rFonts w:ascii="Times New Roman" w:hAnsi="Times New Roman" w:cs="Times New Roman"/>
                <w:sz w:val="24"/>
                <w:szCs w:val="24"/>
              </w:rPr>
            </w:pPr>
          </w:p>
        </w:tc>
      </w:tr>
      <w:tr w:rsidR="005723AD" w:rsidRPr="00F06A16" w14:paraId="71CB4314" w14:textId="77777777" w:rsidTr="004C53F8">
        <w:tc>
          <w:tcPr>
            <w:tcW w:w="7655" w:type="dxa"/>
            <w:shd w:val="clear" w:color="auto" w:fill="auto"/>
            <w:vAlign w:val="center"/>
          </w:tcPr>
          <w:p w14:paraId="053068FF" w14:textId="77777777" w:rsidR="005723AD" w:rsidRPr="00CC6063" w:rsidRDefault="005723AD" w:rsidP="004C53F8">
            <w:pPr>
              <w:tabs>
                <w:tab w:val="left" w:pos="851"/>
              </w:tabs>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16. </w:t>
            </w:r>
            <w:r w:rsidRPr="001503E7">
              <w:rPr>
                <w:rFonts w:ascii="Times New Roman" w:hAnsi="Times New Roman"/>
                <w:sz w:val="24"/>
                <w:szCs w:val="24"/>
              </w:rPr>
              <w:t>Декларации о соответствия требованиям технических регламентов ТР ТС 010/2011 «О безопасности машин и оборудования», ТР ТС 020/2011 «Электромагнитная совместимость технических средств» на каждую единицу оборудования;</w:t>
            </w:r>
          </w:p>
        </w:tc>
        <w:tc>
          <w:tcPr>
            <w:tcW w:w="2381" w:type="dxa"/>
            <w:shd w:val="clear" w:color="auto" w:fill="auto"/>
            <w:vAlign w:val="center"/>
          </w:tcPr>
          <w:p w14:paraId="2D38A97F" w14:textId="77777777" w:rsidR="005723AD" w:rsidRPr="00666163"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EA59DF" w14:paraId="6B2C63AE" w14:textId="77777777" w:rsidTr="004C53F8">
        <w:trPr>
          <w:trHeight w:val="1107"/>
        </w:trPr>
        <w:tc>
          <w:tcPr>
            <w:tcW w:w="7655" w:type="dxa"/>
            <w:shd w:val="clear" w:color="auto" w:fill="auto"/>
            <w:vAlign w:val="center"/>
          </w:tcPr>
          <w:p w14:paraId="1DD93D38" w14:textId="77777777" w:rsidR="005723AD" w:rsidRPr="00EA59DF" w:rsidRDefault="005723AD" w:rsidP="004C53F8">
            <w:pPr>
              <w:tabs>
                <w:tab w:val="left" w:pos="851"/>
              </w:tabs>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17. </w:t>
            </w:r>
            <w:r w:rsidRPr="001503E7">
              <w:rPr>
                <w:rFonts w:ascii="Times New Roman" w:hAnsi="Times New Roman"/>
                <w:sz w:val="24"/>
                <w:szCs w:val="24"/>
              </w:rPr>
              <w:t>Сертификат соответствия требованиям Технического регламента Таможенного союза ТР ТС 012/2011 «О безопасности оборудования для работы во взрывоопасных средах»;</w:t>
            </w:r>
          </w:p>
        </w:tc>
        <w:tc>
          <w:tcPr>
            <w:tcW w:w="2381" w:type="dxa"/>
            <w:shd w:val="clear" w:color="auto" w:fill="auto"/>
            <w:vAlign w:val="center"/>
          </w:tcPr>
          <w:p w14:paraId="320E5700" w14:textId="77777777" w:rsidR="005723AD" w:rsidRPr="00EA59DF"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F06A16" w14:paraId="17479D3D" w14:textId="77777777" w:rsidTr="004C53F8">
        <w:tc>
          <w:tcPr>
            <w:tcW w:w="7655" w:type="dxa"/>
            <w:shd w:val="clear" w:color="auto" w:fill="auto"/>
            <w:vAlign w:val="center"/>
          </w:tcPr>
          <w:p w14:paraId="20F8EB65" w14:textId="77777777" w:rsidR="005723AD" w:rsidRPr="00EA59DF" w:rsidRDefault="005723AD" w:rsidP="004C53F8">
            <w:pPr>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18. </w:t>
            </w:r>
            <w:r w:rsidRPr="00ED47D2">
              <w:rPr>
                <w:rFonts w:ascii="Times New Roman" w:hAnsi="Times New Roman"/>
                <w:sz w:val="24"/>
                <w:szCs w:val="24"/>
              </w:rPr>
              <w:t>Разрешение Министерства индустрии и инфраструктурного развития РК «Комитета индустриального развития и промышленной безопасности» РК на применение оборудования блок-боксов ввода АФП (для территории РК)</w:t>
            </w:r>
          </w:p>
        </w:tc>
        <w:tc>
          <w:tcPr>
            <w:tcW w:w="2381" w:type="dxa"/>
            <w:shd w:val="clear" w:color="auto" w:fill="auto"/>
            <w:vAlign w:val="center"/>
          </w:tcPr>
          <w:p w14:paraId="086B4BCD" w14:textId="77777777" w:rsidR="005723AD" w:rsidRPr="00F52DB4"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r w:rsidR="005723AD" w:rsidRPr="00F06A16" w14:paraId="5A84AFA2" w14:textId="77777777" w:rsidTr="004C53F8">
        <w:tc>
          <w:tcPr>
            <w:tcW w:w="7655" w:type="dxa"/>
            <w:shd w:val="clear" w:color="auto" w:fill="auto"/>
            <w:vAlign w:val="center"/>
          </w:tcPr>
          <w:p w14:paraId="3167F59E" w14:textId="77777777" w:rsidR="005723AD" w:rsidRPr="001503E7" w:rsidRDefault="005723AD" w:rsidP="004C53F8">
            <w:pPr>
              <w:tabs>
                <w:tab w:val="left" w:pos="851"/>
              </w:tabs>
              <w:spacing w:before="120" w:after="120" w:line="240" w:lineRule="auto"/>
              <w:jc w:val="both"/>
              <w:rPr>
                <w:rFonts w:ascii="Times New Roman" w:hAnsi="Times New Roman"/>
                <w:sz w:val="24"/>
                <w:szCs w:val="24"/>
              </w:rPr>
            </w:pPr>
            <w:r>
              <w:rPr>
                <w:rFonts w:ascii="Times New Roman" w:hAnsi="Times New Roman"/>
                <w:sz w:val="24"/>
                <w:szCs w:val="24"/>
              </w:rPr>
              <w:t xml:space="preserve">19. </w:t>
            </w:r>
            <w:r w:rsidRPr="001503E7">
              <w:rPr>
                <w:rFonts w:ascii="Times New Roman" w:hAnsi="Times New Roman"/>
                <w:sz w:val="24"/>
                <w:szCs w:val="24"/>
              </w:rPr>
              <w:t>Инструкцию по эксплуатации оборудования на русском и английском языках (для территории РФ, для территории РК дополнительно на казахском языке).</w:t>
            </w:r>
          </w:p>
          <w:p w14:paraId="7C467AAC" w14:textId="77777777" w:rsidR="005723AD" w:rsidRPr="00EA59DF" w:rsidRDefault="005723AD" w:rsidP="004C53F8">
            <w:pPr>
              <w:spacing w:before="120" w:after="120" w:line="240" w:lineRule="auto"/>
              <w:jc w:val="both"/>
              <w:rPr>
                <w:rFonts w:ascii="Times New Roman" w:hAnsi="Times New Roman" w:cs="Times New Roman"/>
                <w:sz w:val="24"/>
                <w:szCs w:val="24"/>
              </w:rPr>
            </w:pPr>
          </w:p>
        </w:tc>
        <w:tc>
          <w:tcPr>
            <w:tcW w:w="2381" w:type="dxa"/>
            <w:shd w:val="clear" w:color="auto" w:fill="auto"/>
            <w:vAlign w:val="center"/>
          </w:tcPr>
          <w:p w14:paraId="36DD153E" w14:textId="77777777" w:rsidR="005723AD" w:rsidRPr="00F52DB4" w:rsidRDefault="005723AD" w:rsidP="004C53F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Предоставлено/не предоставлено</w:t>
            </w:r>
          </w:p>
        </w:tc>
      </w:tr>
    </w:tbl>
    <w:p w14:paraId="2F52B7F6" w14:textId="77777777" w:rsidR="005723AD" w:rsidRDefault="005723AD" w:rsidP="005723AD">
      <w:pPr>
        <w:pStyle w:val="af5"/>
        <w:tabs>
          <w:tab w:val="left" w:pos="1440"/>
        </w:tabs>
        <w:rPr>
          <w:rFonts w:ascii="Times New Roman" w:eastAsia="Times New Roman" w:hAnsi="Times New Roman" w:cs="Times New Roman"/>
          <w:sz w:val="28"/>
          <w:szCs w:val="28"/>
          <w:lang w:eastAsia="ru-RU"/>
        </w:rPr>
      </w:pPr>
    </w:p>
    <w:p w14:paraId="1368379B" w14:textId="77777777" w:rsidR="005723AD" w:rsidRDefault="005723AD" w:rsidP="005723AD">
      <w:pPr>
        <w:pStyle w:val="af5"/>
        <w:tabs>
          <w:tab w:val="left" w:pos="1440"/>
        </w:tabs>
        <w:rPr>
          <w:rStyle w:val="a4"/>
          <w:rFonts w:ascii="Times New Roman" w:hAnsi="Times New Roman" w:cs="Times New Roman"/>
          <w:color w:val="auto"/>
          <w:sz w:val="24"/>
          <w:szCs w:val="24"/>
          <w:u w:val="none"/>
        </w:rPr>
      </w:pPr>
      <w:r>
        <w:rPr>
          <w:rFonts w:ascii="Times New Roman" w:eastAsia="Times New Roman" w:hAnsi="Times New Roman" w:cs="Times New Roman"/>
          <w:sz w:val="28"/>
          <w:szCs w:val="28"/>
          <w:lang w:eastAsia="ru-RU"/>
        </w:rPr>
        <w:t>Администратор закупки                                      ___________________</w:t>
      </w:r>
    </w:p>
    <w:p w14:paraId="2029E39E" w14:textId="77777777" w:rsidR="005723AD" w:rsidRDefault="005723AD" w:rsidP="001A4EDA">
      <w:pPr>
        <w:pStyle w:val="af5"/>
        <w:rPr>
          <w:rStyle w:val="a4"/>
          <w:rFonts w:ascii="Times New Roman" w:hAnsi="Times New Roman" w:cs="Times New Roman"/>
          <w:color w:val="auto"/>
          <w:sz w:val="24"/>
          <w:szCs w:val="24"/>
          <w:u w:val="none"/>
        </w:rPr>
      </w:pPr>
    </w:p>
    <w:p w14:paraId="020DE19E" w14:textId="77777777" w:rsidR="005723AD" w:rsidRDefault="005723AD" w:rsidP="001A4EDA">
      <w:pPr>
        <w:pStyle w:val="af5"/>
        <w:rPr>
          <w:rStyle w:val="a4"/>
          <w:rFonts w:ascii="Times New Roman" w:hAnsi="Times New Roman" w:cs="Times New Roman"/>
          <w:color w:val="auto"/>
          <w:sz w:val="24"/>
          <w:szCs w:val="24"/>
          <w:u w:val="none"/>
        </w:rPr>
      </w:pPr>
    </w:p>
    <w:p w14:paraId="69952D3B" w14:textId="77777777" w:rsidR="004B369E" w:rsidRDefault="004B369E" w:rsidP="001A4EDA">
      <w:pPr>
        <w:pStyle w:val="af5"/>
        <w:rPr>
          <w:rStyle w:val="a4"/>
          <w:rFonts w:ascii="Times New Roman" w:hAnsi="Times New Roman" w:cs="Times New Roman"/>
          <w:color w:val="auto"/>
          <w:sz w:val="24"/>
          <w:szCs w:val="24"/>
          <w:u w:val="none"/>
        </w:rPr>
      </w:pPr>
    </w:p>
    <w:p w14:paraId="1AF5318A" w14:textId="77777777" w:rsidR="004B369E" w:rsidRDefault="004B369E" w:rsidP="001A4EDA">
      <w:pPr>
        <w:pStyle w:val="af5"/>
        <w:rPr>
          <w:rStyle w:val="a4"/>
          <w:rFonts w:ascii="Times New Roman" w:hAnsi="Times New Roman" w:cs="Times New Roman"/>
          <w:color w:val="auto"/>
          <w:sz w:val="24"/>
          <w:szCs w:val="24"/>
          <w:u w:val="none"/>
        </w:rPr>
      </w:pPr>
    </w:p>
    <w:p w14:paraId="4B7A4456" w14:textId="77777777" w:rsidR="004B369E" w:rsidRPr="004B369E" w:rsidRDefault="004B369E" w:rsidP="004B369E">
      <w:pPr>
        <w:jc w:val="both"/>
        <w:outlineLvl w:val="0"/>
        <w:rPr>
          <w:rFonts w:ascii="Times New Roman" w:hAnsi="Times New Roman" w:cs="Times New Roman"/>
          <w:b/>
          <w:sz w:val="24"/>
          <w:szCs w:val="24"/>
          <w:lang w:val="en-US"/>
        </w:rPr>
      </w:pPr>
      <w:r w:rsidRPr="004B369E">
        <w:rPr>
          <w:rFonts w:ascii="Times New Roman" w:hAnsi="Times New Roman"/>
          <w:b/>
          <w:sz w:val="24"/>
          <w:szCs w:val="24"/>
          <w:lang w:val="en-US"/>
        </w:rPr>
        <w:t>ATTACHMENT 2 TO PURCHASE 4554-OD.</w:t>
      </w:r>
    </w:p>
    <w:p w14:paraId="2C9C82D7" w14:textId="77777777" w:rsidR="004B369E" w:rsidRPr="004B369E" w:rsidRDefault="004B369E" w:rsidP="004B369E">
      <w:pPr>
        <w:pStyle w:val="2"/>
        <w:rPr>
          <w:rFonts w:ascii="Times New Roman" w:hAnsi="Times New Roman" w:cs="Times New Roman"/>
          <w:b/>
          <w:sz w:val="24"/>
          <w:szCs w:val="24"/>
          <w:lang w:val="en-US"/>
        </w:rPr>
      </w:pPr>
      <w:r w:rsidRPr="004B369E">
        <w:rPr>
          <w:rFonts w:ascii="Times New Roman" w:hAnsi="Times New Roman"/>
          <w:b/>
          <w:sz w:val="24"/>
          <w:szCs w:val="24"/>
          <w:lang w:val="en-US"/>
        </w:rPr>
        <w:t>Tender Summary</w:t>
      </w:r>
    </w:p>
    <w:p w14:paraId="0B5445A7" w14:textId="77777777" w:rsidR="004B369E" w:rsidRPr="004B369E" w:rsidRDefault="004B369E" w:rsidP="004B369E">
      <w:pPr>
        <w:spacing w:after="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 xml:space="preserve">This is an Invitation to Bid for 4554-OD </w:t>
      </w:r>
      <w:r w:rsidRPr="004B369E">
        <w:rPr>
          <w:rFonts w:ascii="Times New Roman" w:hAnsi="Times New Roman"/>
          <w:b/>
          <w:bCs/>
          <w:sz w:val="24"/>
          <w:szCs w:val="24"/>
          <w:lang w:val="en-US"/>
        </w:rPr>
        <w:t>2022-2026 Drag Reducing Agent Frame Supply Contract for CPC-R and CPC-K</w:t>
      </w:r>
      <w:r w:rsidRPr="004B369E">
        <w:rPr>
          <w:rFonts w:ascii="Times New Roman" w:hAnsi="Times New Roman"/>
          <w:sz w:val="24"/>
          <w:szCs w:val="24"/>
          <w:lang w:val="en-US"/>
        </w:rPr>
        <w:t>.</w:t>
      </w:r>
    </w:p>
    <w:p w14:paraId="3B00DF73" w14:textId="77777777" w:rsidR="004B369E" w:rsidRPr="004B369E" w:rsidRDefault="004B369E" w:rsidP="004B369E">
      <w:pPr>
        <w:spacing w:after="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To participate in the tender the Bidders shall:</w:t>
      </w:r>
    </w:p>
    <w:p w14:paraId="2B891911" w14:textId="77777777" w:rsidR="004B369E" w:rsidRPr="004B369E" w:rsidRDefault="004B369E" w:rsidP="004B369E">
      <w:pPr>
        <w:spacing w:after="0" w:line="240" w:lineRule="auto"/>
        <w:jc w:val="both"/>
        <w:rPr>
          <w:rFonts w:ascii="Times New Roman" w:hAnsi="Times New Roman" w:cs="Times New Roman"/>
          <w:sz w:val="24"/>
          <w:szCs w:val="24"/>
          <w:lang w:val="en-US"/>
        </w:rPr>
      </w:pPr>
    </w:p>
    <w:p w14:paraId="4593764B" w14:textId="77777777" w:rsidR="004B369E" w:rsidRPr="004B369E" w:rsidRDefault="004B369E" w:rsidP="004B369E">
      <w:pPr>
        <w:pStyle w:val="af5"/>
        <w:jc w:val="both"/>
        <w:rPr>
          <w:rStyle w:val="a4"/>
          <w:rFonts w:ascii="Times New Roman" w:hAnsi="Times New Roman" w:cs="Times New Roman"/>
          <w:color w:val="auto"/>
          <w:sz w:val="24"/>
          <w:szCs w:val="24"/>
          <w:u w:val="none"/>
          <w:lang w:val="en-US"/>
        </w:rPr>
      </w:pPr>
      <w:r w:rsidRPr="004B369E">
        <w:rPr>
          <w:rFonts w:ascii="Times New Roman" w:hAnsi="Times New Roman"/>
          <w:sz w:val="24"/>
          <w:szCs w:val="24"/>
          <w:lang w:val="en-US"/>
        </w:rPr>
        <w:t xml:space="preserve">1. Send a notice of their intent to bid at: </w:t>
      </w:r>
      <w:hyperlink r:id="rId14" w:history="1">
        <w:r w:rsidRPr="004B369E">
          <w:rPr>
            <w:rStyle w:val="a4"/>
            <w:rFonts w:ascii="Times New Roman" w:hAnsi="Times New Roman"/>
            <w:color w:val="auto"/>
            <w:sz w:val="24"/>
            <w:szCs w:val="24"/>
            <w:lang w:val="en-US"/>
          </w:rPr>
          <w:t>Secretary.CPCTenderBoard@cpcpipe.ru</w:t>
        </w:r>
      </w:hyperlink>
      <w:r w:rsidRPr="004B369E">
        <w:rPr>
          <w:rStyle w:val="a4"/>
          <w:rFonts w:ascii="Times New Roman" w:hAnsi="Times New Roman"/>
          <w:color w:val="auto"/>
          <w:sz w:val="24"/>
          <w:szCs w:val="24"/>
          <w:u w:val="none"/>
          <w:lang w:val="en-US"/>
        </w:rPr>
        <w:t xml:space="preserve"> (copy </w:t>
      </w:r>
      <w:r w:rsidRPr="004B369E">
        <w:rPr>
          <w:lang w:val="en-US"/>
        </w:rPr>
        <w:t xml:space="preserve"> </w:t>
      </w:r>
      <w:r w:rsidRPr="004B369E">
        <w:rPr>
          <w:rFonts w:ascii="Times New Roman" w:hAnsi="Times New Roman"/>
          <w:sz w:val="24"/>
          <w:szCs w:val="24"/>
          <w:u w:val="single"/>
          <w:lang w:val="en-US"/>
        </w:rPr>
        <w:t>Alina.Kornaeva@cpcpipe.ru</w:t>
      </w:r>
      <w:r w:rsidRPr="004B369E">
        <w:rPr>
          <w:rStyle w:val="a4"/>
          <w:rFonts w:ascii="Times New Roman" w:hAnsi="Times New Roman"/>
          <w:color w:val="auto"/>
          <w:sz w:val="24"/>
          <w:szCs w:val="24"/>
          <w:u w:val="none"/>
          <w:lang w:val="en-US"/>
        </w:rPr>
        <w:t>)</w:t>
      </w:r>
    </w:p>
    <w:p w14:paraId="452E0246" w14:textId="77777777" w:rsidR="004B369E" w:rsidRPr="004B369E" w:rsidRDefault="004B369E" w:rsidP="004B369E">
      <w:pPr>
        <w:pStyle w:val="af5"/>
        <w:jc w:val="both"/>
        <w:rPr>
          <w:rStyle w:val="a4"/>
          <w:rFonts w:ascii="Times New Roman" w:hAnsi="Times New Roman" w:cs="Times New Roman"/>
          <w:color w:val="auto"/>
          <w:sz w:val="24"/>
          <w:szCs w:val="24"/>
          <w:u w:val="none"/>
          <w:lang w:val="en-US"/>
        </w:rPr>
      </w:pPr>
      <w:r w:rsidRPr="004B369E">
        <w:rPr>
          <w:rStyle w:val="a4"/>
          <w:rFonts w:ascii="Times New Roman" w:hAnsi="Times New Roman"/>
          <w:color w:val="auto"/>
          <w:sz w:val="24"/>
          <w:szCs w:val="24"/>
          <w:u w:val="none"/>
          <w:lang w:val="en-US"/>
        </w:rPr>
        <w:t xml:space="preserve">Attach a completed Bidder Questionnaire to the e-mail (Exhibit 8 of the tender package). </w:t>
      </w:r>
    </w:p>
    <w:p w14:paraId="111A07E8" w14:textId="77777777" w:rsidR="004B369E" w:rsidRPr="004B369E" w:rsidRDefault="004B369E" w:rsidP="004B369E">
      <w:pPr>
        <w:pStyle w:val="af5"/>
        <w:jc w:val="both"/>
        <w:rPr>
          <w:rStyle w:val="a4"/>
          <w:rFonts w:ascii="Times New Roman" w:hAnsi="Times New Roman" w:cs="Times New Roman"/>
          <w:b/>
          <w:color w:val="FF0000"/>
          <w:sz w:val="24"/>
          <w:szCs w:val="24"/>
          <w:lang w:val="en-US"/>
        </w:rPr>
      </w:pPr>
      <w:r w:rsidRPr="004B369E">
        <w:rPr>
          <w:rStyle w:val="a4"/>
          <w:rFonts w:ascii="Times New Roman" w:hAnsi="Times New Roman"/>
          <w:b/>
          <w:color w:val="FF0000"/>
          <w:sz w:val="24"/>
          <w:szCs w:val="24"/>
          <w:lang w:val="en-US"/>
        </w:rPr>
        <w:t>Attach scan copies of all the requested documents to the Questionnaire.</w:t>
      </w:r>
    </w:p>
    <w:p w14:paraId="2EAE05E8" w14:textId="77777777" w:rsidR="004B369E" w:rsidRPr="004B369E" w:rsidRDefault="004B369E" w:rsidP="004B369E">
      <w:pPr>
        <w:pStyle w:val="af5"/>
        <w:jc w:val="both"/>
        <w:rPr>
          <w:rStyle w:val="a4"/>
          <w:rFonts w:ascii="Times New Roman" w:hAnsi="Times New Roman" w:cs="Times New Roman"/>
          <w:color w:val="auto"/>
          <w:sz w:val="24"/>
          <w:szCs w:val="24"/>
          <w:u w:val="none"/>
          <w:lang w:val="en-US"/>
        </w:rPr>
      </w:pPr>
    </w:p>
    <w:p w14:paraId="652558B7" w14:textId="77777777" w:rsidR="004B369E" w:rsidRPr="004B369E" w:rsidRDefault="004B369E" w:rsidP="004B369E">
      <w:pPr>
        <w:pStyle w:val="af5"/>
        <w:jc w:val="both"/>
        <w:rPr>
          <w:rFonts w:ascii="Times New Roman" w:hAnsi="Times New Roman" w:cs="Times New Roman"/>
          <w:sz w:val="24"/>
          <w:szCs w:val="24"/>
          <w:lang w:val="en-US"/>
        </w:rPr>
      </w:pPr>
      <w:r w:rsidRPr="004B369E">
        <w:rPr>
          <w:rStyle w:val="a4"/>
          <w:rFonts w:ascii="Times New Roman" w:hAnsi="Times New Roman"/>
          <w:color w:val="auto"/>
          <w:sz w:val="24"/>
          <w:szCs w:val="24"/>
          <w:u w:val="none"/>
          <w:lang w:val="en-US"/>
        </w:rPr>
        <w:t xml:space="preserve">2. Send original copies of the documents (technical and commercial part) at </w:t>
      </w:r>
      <w:hyperlink r:id="rId15" w:history="1">
        <w:r w:rsidRPr="004B369E">
          <w:rPr>
            <w:rStyle w:val="a4"/>
            <w:rFonts w:ascii="Times New Roman" w:hAnsi="Times New Roman"/>
            <w:sz w:val="24"/>
            <w:szCs w:val="24"/>
            <w:lang w:val="en-US"/>
          </w:rPr>
          <w:t>Secretary.CPCTenderBoard@cpcpipe.ru</w:t>
        </w:r>
      </w:hyperlink>
      <w:r w:rsidRPr="004B369E">
        <w:rPr>
          <w:rFonts w:ascii="Times New Roman" w:hAnsi="Times New Roman"/>
          <w:sz w:val="24"/>
          <w:szCs w:val="24"/>
          <w:lang w:val="en-US"/>
        </w:rPr>
        <w:t xml:space="preserve"> atten. Tender Board Secretary.</w:t>
      </w:r>
    </w:p>
    <w:p w14:paraId="64C9509A" w14:textId="77777777" w:rsidR="004B369E" w:rsidRPr="004B369E" w:rsidRDefault="004B369E" w:rsidP="004B369E">
      <w:pPr>
        <w:pStyle w:val="af5"/>
        <w:jc w:val="both"/>
        <w:rPr>
          <w:rFonts w:ascii="Times New Roman" w:hAnsi="Times New Roman" w:cs="Times New Roman"/>
          <w:i/>
          <w:color w:val="FF0000"/>
          <w:sz w:val="24"/>
          <w:szCs w:val="24"/>
          <w:lang w:val="en-US"/>
        </w:rPr>
      </w:pPr>
      <w:r w:rsidRPr="004B369E">
        <w:rPr>
          <w:rFonts w:ascii="Times New Roman" w:hAnsi="Times New Roman"/>
          <w:i/>
          <w:iCs/>
          <w:color w:val="FF0000"/>
          <w:sz w:val="24"/>
          <w:szCs w:val="24"/>
          <w:lang w:val="en-US"/>
        </w:rPr>
        <w:t>(For the duration of the COVID-19 pandemic restrictions we will be receiving bids for this tender in electronic format only.</w:t>
      </w:r>
    </w:p>
    <w:p w14:paraId="1A2601E8" w14:textId="77777777" w:rsidR="004B369E" w:rsidRPr="004B369E" w:rsidRDefault="004B369E" w:rsidP="004B369E">
      <w:pPr>
        <w:pStyle w:val="af5"/>
        <w:jc w:val="both"/>
        <w:rPr>
          <w:rFonts w:ascii="Times New Roman" w:hAnsi="Times New Roman" w:cs="Times New Roman"/>
          <w:color w:val="FF0000"/>
          <w:sz w:val="24"/>
          <w:szCs w:val="24"/>
          <w:lang w:val="en-US"/>
        </w:rPr>
      </w:pPr>
      <w:r w:rsidRPr="004B369E">
        <w:rPr>
          <w:rFonts w:ascii="Times New Roman" w:hAnsi="Times New Roman"/>
          <w:i/>
          <w:color w:val="FF0000"/>
          <w:sz w:val="24"/>
          <w:szCs w:val="24"/>
          <w:lang w:val="en-US"/>
        </w:rPr>
        <w:t>The remote work procedure is described in the Electronic Submission Manual attached as a separate file at the bottom of the tender card).</w:t>
      </w:r>
    </w:p>
    <w:p w14:paraId="3F23F294" w14:textId="77777777" w:rsidR="004B369E" w:rsidRPr="004B369E" w:rsidRDefault="004B369E" w:rsidP="004B369E">
      <w:pPr>
        <w:pStyle w:val="af5"/>
        <w:rPr>
          <w:rFonts w:ascii="Times New Roman" w:hAnsi="Times New Roman" w:cs="Times New Roman"/>
          <w:sz w:val="24"/>
          <w:szCs w:val="24"/>
          <w:lang w:val="en-US"/>
        </w:rPr>
      </w:pPr>
    </w:p>
    <w:p w14:paraId="611DF4AD" w14:textId="76378ED7" w:rsidR="004B369E" w:rsidRDefault="004B369E" w:rsidP="004B369E">
      <w:pPr>
        <w:spacing w:before="120"/>
        <w:jc w:val="both"/>
        <w:rPr>
          <w:rFonts w:ascii="Times New Roman" w:hAnsi="Times New Roman"/>
          <w:sz w:val="24"/>
          <w:szCs w:val="24"/>
          <w:lang w:val="en-US"/>
        </w:rPr>
      </w:pPr>
      <w:r w:rsidRPr="004B369E">
        <w:rPr>
          <w:rFonts w:ascii="Times New Roman" w:hAnsi="Times New Roman"/>
          <w:sz w:val="24"/>
          <w:szCs w:val="24"/>
          <w:lang w:val="en-US"/>
        </w:rPr>
        <w:t>3. The tender initiator may cancel the tender at any time. The tender initiator shall not reimburse the bidders for any expenses or losses incurred in relation to their participation in the tender.</w:t>
      </w:r>
    </w:p>
    <w:p w14:paraId="0DF1F4DE" w14:textId="77777777" w:rsidR="00BF425B" w:rsidRPr="00BF425B" w:rsidRDefault="00BF425B" w:rsidP="00BF425B">
      <w:pPr>
        <w:spacing w:before="120"/>
        <w:jc w:val="both"/>
        <w:rPr>
          <w:rFonts w:ascii="Times New Roman" w:hAnsi="Times New Roman" w:cs="Times New Roman"/>
          <w:sz w:val="24"/>
          <w:szCs w:val="24"/>
          <w:lang w:val="en-US"/>
        </w:rPr>
      </w:pPr>
      <w:r w:rsidRPr="00BF425B">
        <w:rPr>
          <w:rFonts w:ascii="Times New Roman" w:hAnsi="Times New Roman" w:cs="Times New Roman"/>
          <w:sz w:val="24"/>
          <w:szCs w:val="24"/>
          <w:lang w:val="en-US"/>
        </w:rPr>
        <w:t>4. Based on results of completed tender two framework agreements will be awarded:</w:t>
      </w:r>
    </w:p>
    <w:p w14:paraId="164BA352" w14:textId="77777777" w:rsidR="00BF425B" w:rsidRPr="00BF425B" w:rsidRDefault="00BF425B" w:rsidP="00BF425B">
      <w:pPr>
        <w:spacing w:before="120"/>
        <w:jc w:val="both"/>
        <w:rPr>
          <w:rFonts w:ascii="Times New Roman" w:hAnsi="Times New Roman" w:cs="Times New Roman"/>
          <w:sz w:val="24"/>
          <w:szCs w:val="24"/>
          <w:lang w:val="en-US"/>
        </w:rPr>
      </w:pPr>
      <w:r w:rsidRPr="00BF425B">
        <w:rPr>
          <w:rFonts w:ascii="Times New Roman" w:hAnsi="Times New Roman" w:cs="Times New Roman"/>
          <w:sz w:val="24"/>
          <w:szCs w:val="24"/>
          <w:lang w:val="en-US"/>
        </w:rPr>
        <w:t>-for supply of DRA in 2022-2026 to all RF PS;</w:t>
      </w:r>
    </w:p>
    <w:p w14:paraId="6EC53CE1" w14:textId="77777777" w:rsidR="00BF425B" w:rsidRDefault="00BF425B" w:rsidP="00BF425B">
      <w:pPr>
        <w:spacing w:before="120"/>
        <w:jc w:val="both"/>
        <w:rPr>
          <w:rFonts w:ascii="Times New Roman" w:hAnsi="Times New Roman" w:cs="Times New Roman"/>
          <w:sz w:val="24"/>
          <w:szCs w:val="24"/>
          <w:lang w:val="en-US"/>
        </w:rPr>
      </w:pPr>
      <w:r w:rsidRPr="00BF425B">
        <w:rPr>
          <w:rFonts w:ascii="Times New Roman" w:hAnsi="Times New Roman" w:cs="Times New Roman"/>
          <w:sz w:val="24"/>
          <w:szCs w:val="24"/>
          <w:lang w:val="en-US"/>
        </w:rPr>
        <w:t>-for supply of DRA in 2022-2026 to all RK PS;</w:t>
      </w:r>
    </w:p>
    <w:p w14:paraId="554073AD" w14:textId="14645F41" w:rsidR="004B369E" w:rsidRPr="004B369E" w:rsidRDefault="00BF425B" w:rsidP="004B369E">
      <w:pPr>
        <w:spacing w:before="120"/>
        <w:jc w:val="both"/>
        <w:rPr>
          <w:rFonts w:ascii="Times New Roman" w:hAnsi="Times New Roman" w:cs="Times New Roman"/>
          <w:sz w:val="24"/>
          <w:szCs w:val="24"/>
          <w:lang w:val="en-US"/>
        </w:rPr>
      </w:pPr>
      <w:r w:rsidRPr="00B94F88">
        <w:rPr>
          <w:rFonts w:ascii="Times New Roman" w:hAnsi="Times New Roman"/>
          <w:sz w:val="24"/>
          <w:szCs w:val="24"/>
          <w:lang w:val="en-US"/>
        </w:rPr>
        <w:t>5</w:t>
      </w:r>
      <w:r w:rsidR="004B369E" w:rsidRPr="004B369E">
        <w:rPr>
          <w:rFonts w:ascii="Times New Roman" w:hAnsi="Times New Roman"/>
          <w:sz w:val="24"/>
          <w:szCs w:val="24"/>
          <w:lang w:val="en-US"/>
        </w:rPr>
        <w:t>. Bidders evaluation criteria:</w:t>
      </w:r>
    </w:p>
    <w:p w14:paraId="24A2A418" w14:textId="77777777" w:rsidR="004B369E" w:rsidRPr="004B369E" w:rsidRDefault="004B369E" w:rsidP="004B369E">
      <w:pPr>
        <w:spacing w:before="120"/>
        <w:jc w:val="both"/>
        <w:rPr>
          <w:rFonts w:ascii="Times New Roman" w:hAnsi="Times New Roman" w:cs="Times New Roman"/>
          <w:b/>
          <w:color w:val="FF0000"/>
          <w:sz w:val="24"/>
          <w:szCs w:val="24"/>
          <w:lang w:val="en-US"/>
        </w:rPr>
      </w:pPr>
      <w:r>
        <w:rPr>
          <w:rFonts w:ascii="Times New Roman" w:hAnsi="Times New Roman"/>
          <w:b/>
          <w:color w:val="FF0000"/>
          <w:sz w:val="24"/>
          <w:szCs w:val="24"/>
        </w:rPr>
        <w:t>А</w:t>
      </w:r>
      <w:r w:rsidRPr="004B369E">
        <w:rPr>
          <w:rFonts w:ascii="Times New Roman" w:hAnsi="Times New Roman"/>
          <w:b/>
          <w:color w:val="FF0000"/>
          <w:sz w:val="24"/>
          <w:szCs w:val="24"/>
          <w:lang w:val="en-US"/>
        </w:rPr>
        <w:t>. The main prerequisite for the Bidder's admission to tests and further to the tender is compliance with ALL the requirements specified in Annex A to TENDER SUMMARY.</w:t>
      </w:r>
    </w:p>
    <w:p w14:paraId="0E7DE3F2" w14:textId="77777777" w:rsidR="004B369E" w:rsidRPr="004B369E" w:rsidRDefault="004B369E" w:rsidP="004B369E">
      <w:pPr>
        <w:pStyle w:val="af5"/>
        <w:rPr>
          <w:rFonts w:ascii="Times New Roman" w:hAnsi="Times New Roman" w:cs="Times New Roman"/>
          <w:sz w:val="24"/>
          <w:szCs w:val="24"/>
          <w:lang w:val="en-US"/>
        </w:rPr>
      </w:pPr>
    </w:p>
    <w:p w14:paraId="0E9E695F"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6E3D2CAA"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3BE756B7"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34F6861E"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70840C5B"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14DAE8A3"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2D1B6625"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0F2A645F"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68595C90"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4740E82A"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201763A8"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3C56FA0D"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6FC38C47" w14:textId="77777777" w:rsidR="004B369E" w:rsidRPr="004B369E" w:rsidRDefault="004B369E" w:rsidP="004B369E">
      <w:pPr>
        <w:pStyle w:val="af5"/>
        <w:rPr>
          <w:rStyle w:val="a4"/>
          <w:rFonts w:ascii="Times New Roman" w:hAnsi="Times New Roman" w:cs="Times New Roman"/>
          <w:color w:val="auto"/>
          <w:sz w:val="24"/>
          <w:szCs w:val="24"/>
          <w:u w:val="none"/>
          <w:lang w:val="en-US"/>
        </w:rPr>
      </w:pPr>
    </w:p>
    <w:p w14:paraId="3BE96B8A" w14:textId="77777777" w:rsidR="004B369E" w:rsidRPr="004B369E" w:rsidRDefault="004B369E" w:rsidP="004B369E">
      <w:pPr>
        <w:jc w:val="both"/>
        <w:outlineLvl w:val="0"/>
        <w:rPr>
          <w:rFonts w:ascii="Times New Roman" w:hAnsi="Times New Roman" w:cs="Times New Roman"/>
          <w:b/>
          <w:sz w:val="24"/>
          <w:szCs w:val="24"/>
          <w:lang w:val="en-US"/>
        </w:rPr>
      </w:pPr>
      <w:r w:rsidRPr="004B369E">
        <w:rPr>
          <w:rStyle w:val="a4"/>
          <w:rFonts w:ascii="Times New Roman" w:hAnsi="Times New Roman"/>
          <w:color w:val="auto"/>
          <w:sz w:val="24"/>
          <w:szCs w:val="24"/>
          <w:u w:val="none"/>
          <w:lang w:val="en-US"/>
        </w:rPr>
        <w:tab/>
      </w:r>
      <w:r w:rsidRPr="004B369E">
        <w:rPr>
          <w:rFonts w:ascii="Times New Roman" w:hAnsi="Times New Roman"/>
          <w:b/>
          <w:sz w:val="24"/>
          <w:szCs w:val="24"/>
          <w:lang w:val="en-US"/>
        </w:rPr>
        <w:t xml:space="preserve">ANNEX A to TENDER SUMMARY   </w:t>
      </w:r>
    </w:p>
    <w:p w14:paraId="04CF6EC5" w14:textId="77777777" w:rsidR="004B369E" w:rsidRPr="004B369E" w:rsidRDefault="004B369E" w:rsidP="004B369E">
      <w:pPr>
        <w:pStyle w:val="2"/>
        <w:rPr>
          <w:rFonts w:ascii="Times New Roman" w:hAnsi="Times New Roman" w:cs="Times New Roman"/>
          <w:b/>
          <w:sz w:val="24"/>
          <w:szCs w:val="24"/>
          <w:lang w:val="en-US"/>
        </w:rPr>
      </w:pPr>
      <w:r w:rsidRPr="004B369E">
        <w:rPr>
          <w:rFonts w:ascii="Times New Roman" w:hAnsi="Times New Roman"/>
          <w:b/>
          <w:sz w:val="24"/>
          <w:szCs w:val="24"/>
          <w:lang w:val="en-US"/>
        </w:rPr>
        <w:t>BIDDERS EVALUATION CRITERIA</w:t>
      </w:r>
    </w:p>
    <w:p w14:paraId="24D922AE" w14:textId="77777777" w:rsidR="004B369E" w:rsidRPr="004B369E" w:rsidRDefault="004B369E" w:rsidP="004B369E">
      <w:pPr>
        <w:spacing w:after="0" w:line="240" w:lineRule="auto"/>
        <w:ind w:firstLine="284"/>
        <w:jc w:val="both"/>
        <w:rPr>
          <w:rFonts w:ascii="Times New Roman" w:hAnsi="Times New Roman" w:cs="Times New Roman"/>
          <w:b/>
          <w:sz w:val="24"/>
          <w:szCs w:val="24"/>
          <w:lang w:val="en-US"/>
        </w:rPr>
      </w:pPr>
      <w:r w:rsidRPr="004B369E">
        <w:rPr>
          <w:rFonts w:ascii="Times New Roman" w:hAnsi="Times New Roman"/>
          <w:sz w:val="24"/>
          <w:szCs w:val="24"/>
          <w:lang w:val="en-US"/>
        </w:rPr>
        <w:t xml:space="preserve">You are kindly invited to bid for No. 4554-OD </w:t>
      </w:r>
      <w:r w:rsidRPr="004B369E">
        <w:rPr>
          <w:rFonts w:ascii="Times New Roman" w:hAnsi="Times New Roman"/>
          <w:b/>
          <w:bCs/>
          <w:sz w:val="24"/>
          <w:szCs w:val="24"/>
          <w:lang w:val="en-US"/>
        </w:rPr>
        <w:t>2022-2026 Drag Reducing Agent Frame Supply Contract for CPC-R and CPC-K</w:t>
      </w:r>
      <w:r w:rsidRPr="004B369E">
        <w:rPr>
          <w:rFonts w:ascii="Times New Roman" w:hAnsi="Times New Roman"/>
          <w:sz w:val="24"/>
          <w:szCs w:val="24"/>
          <w:lang w:val="en-US"/>
        </w:rPr>
        <w:t>.</w:t>
      </w:r>
    </w:p>
    <w:p w14:paraId="39144002" w14:textId="77777777" w:rsidR="004B369E" w:rsidRPr="004B369E" w:rsidRDefault="004B369E" w:rsidP="004B369E">
      <w:pPr>
        <w:spacing w:after="0" w:line="240" w:lineRule="auto"/>
        <w:ind w:firstLine="284"/>
        <w:jc w:val="both"/>
        <w:rPr>
          <w:rFonts w:ascii="Times New Roman" w:hAnsi="Times New Roman" w:cs="Times New Roman"/>
          <w:b/>
          <w:sz w:val="24"/>
          <w:szCs w:val="24"/>
          <w:lang w:val="en-US"/>
        </w:rPr>
      </w:pPr>
      <w:r w:rsidRPr="004B369E">
        <w:rPr>
          <w:rFonts w:ascii="Times New Roman" w:hAnsi="Times New Roman"/>
          <w:b/>
          <w:sz w:val="24"/>
          <w:szCs w:val="24"/>
          <w:lang w:val="en-US"/>
        </w:rPr>
        <w:t>List of Bidder Test Admission Requirements</w:t>
      </w:r>
    </w:p>
    <w:p w14:paraId="58E85B8D" w14:textId="77777777" w:rsidR="004B369E" w:rsidRPr="004B369E" w:rsidRDefault="004B369E" w:rsidP="004B369E">
      <w:pPr>
        <w:spacing w:before="120"/>
        <w:jc w:val="both"/>
        <w:rPr>
          <w:rFonts w:ascii="Times New Roman" w:hAnsi="Times New Roman" w:cs="Times New Roman"/>
          <w:b/>
          <w:lang w:val="en-US"/>
        </w:rPr>
      </w:pPr>
      <w:r w:rsidRPr="004B369E">
        <w:rPr>
          <w:rFonts w:ascii="Times New Roman" w:hAnsi="Times New Roman"/>
          <w:b/>
          <w:color w:val="FF0000"/>
          <w:sz w:val="24"/>
          <w:szCs w:val="24"/>
          <w:lang w:val="en-US"/>
        </w:rPr>
        <w:t xml:space="preserve">Failure to submit the confirmation/ non-compliance with at least one of the requirements is the basis for rejecting the Bidder.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381"/>
      </w:tblGrid>
      <w:tr w:rsidR="004B369E" w:rsidRPr="00F06A16" w14:paraId="138976A1" w14:textId="77777777" w:rsidTr="004C53F8">
        <w:tc>
          <w:tcPr>
            <w:tcW w:w="7655" w:type="dxa"/>
            <w:shd w:val="clear" w:color="auto" w:fill="auto"/>
            <w:vAlign w:val="center"/>
          </w:tcPr>
          <w:p w14:paraId="650D0D5B" w14:textId="77777777" w:rsidR="004B369E" w:rsidRPr="00EA59DF" w:rsidRDefault="004B369E" w:rsidP="004C53F8">
            <w:pPr>
              <w:spacing w:before="120" w:after="120" w:line="240" w:lineRule="auto"/>
              <w:jc w:val="both"/>
              <w:rPr>
                <w:rFonts w:ascii="Times New Roman" w:hAnsi="Times New Roman" w:cs="Times New Roman"/>
                <w:sz w:val="24"/>
                <w:szCs w:val="24"/>
              </w:rPr>
            </w:pPr>
            <w:r>
              <w:rPr>
                <w:rFonts w:ascii="Times New Roman" w:hAnsi="Times New Roman"/>
                <w:sz w:val="24"/>
                <w:szCs w:val="24"/>
              </w:rPr>
              <w:t>Documentation</w:t>
            </w:r>
          </w:p>
        </w:tc>
        <w:tc>
          <w:tcPr>
            <w:tcW w:w="2381" w:type="dxa"/>
            <w:shd w:val="clear" w:color="auto" w:fill="auto"/>
            <w:vAlign w:val="center"/>
          </w:tcPr>
          <w:p w14:paraId="40C653CB" w14:textId="77777777" w:rsidR="004B369E" w:rsidRPr="00CC6063"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Indicator</w:t>
            </w:r>
          </w:p>
        </w:tc>
      </w:tr>
      <w:tr w:rsidR="004B369E" w:rsidRPr="00F06A16" w14:paraId="564585B3" w14:textId="77777777" w:rsidTr="004C53F8">
        <w:tc>
          <w:tcPr>
            <w:tcW w:w="7655" w:type="dxa"/>
            <w:shd w:val="clear" w:color="auto" w:fill="auto"/>
            <w:vAlign w:val="center"/>
          </w:tcPr>
          <w:p w14:paraId="1B98B6D6" w14:textId="77777777" w:rsidR="004B369E" w:rsidRPr="009F7B57" w:rsidRDefault="004B369E" w:rsidP="004C53F8">
            <w:pPr>
              <w:spacing w:before="120" w:after="120" w:line="240" w:lineRule="auto"/>
              <w:jc w:val="both"/>
              <w:rPr>
                <w:rFonts w:ascii="Times New Roman" w:hAnsi="Times New Roman" w:cs="Times New Roman"/>
                <w:b/>
                <w:sz w:val="24"/>
                <w:szCs w:val="24"/>
                <w:u w:val="single"/>
              </w:rPr>
            </w:pPr>
            <w:r>
              <w:rPr>
                <w:rFonts w:ascii="Times New Roman" w:hAnsi="Times New Roman"/>
                <w:b/>
                <w:sz w:val="24"/>
                <w:szCs w:val="24"/>
                <w:u w:val="single"/>
              </w:rPr>
              <w:t>Requirements to Bidders:</w:t>
            </w:r>
          </w:p>
        </w:tc>
        <w:tc>
          <w:tcPr>
            <w:tcW w:w="2381" w:type="dxa"/>
            <w:shd w:val="clear" w:color="auto" w:fill="auto"/>
            <w:vAlign w:val="center"/>
          </w:tcPr>
          <w:p w14:paraId="4CAAF9FF" w14:textId="77777777" w:rsidR="004B369E" w:rsidRDefault="004B369E" w:rsidP="004C53F8">
            <w:pPr>
              <w:spacing w:before="120" w:after="120" w:line="240" w:lineRule="auto"/>
              <w:rPr>
                <w:rFonts w:ascii="Times New Roman" w:hAnsi="Times New Roman" w:cs="Times New Roman"/>
                <w:sz w:val="24"/>
                <w:szCs w:val="24"/>
              </w:rPr>
            </w:pPr>
          </w:p>
        </w:tc>
      </w:tr>
      <w:tr w:rsidR="004B369E" w:rsidRPr="00F06A16" w14:paraId="1B431798" w14:textId="77777777" w:rsidTr="004C53F8">
        <w:tc>
          <w:tcPr>
            <w:tcW w:w="7655" w:type="dxa"/>
            <w:shd w:val="clear" w:color="auto" w:fill="auto"/>
            <w:vAlign w:val="center"/>
          </w:tcPr>
          <w:p w14:paraId="44270A9B" w14:textId="77777777" w:rsidR="004B369E" w:rsidRPr="004B369E" w:rsidRDefault="004B369E" w:rsidP="004C53F8">
            <w:pPr>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 xml:space="preserve">1. Bidder's Questionnaire as per Form A-1 enclosed will all the required documents for the due diligence </w:t>
            </w:r>
          </w:p>
        </w:tc>
        <w:tc>
          <w:tcPr>
            <w:tcW w:w="2381" w:type="dxa"/>
            <w:shd w:val="clear" w:color="auto" w:fill="auto"/>
            <w:vAlign w:val="center"/>
          </w:tcPr>
          <w:p w14:paraId="28CEA956" w14:textId="77777777" w:rsidR="004B369E"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EF38D6" w14:paraId="16B071B3" w14:textId="77777777" w:rsidTr="004C53F8">
        <w:tc>
          <w:tcPr>
            <w:tcW w:w="7655" w:type="dxa"/>
            <w:shd w:val="clear" w:color="auto" w:fill="auto"/>
            <w:vAlign w:val="center"/>
          </w:tcPr>
          <w:p w14:paraId="77ECE367" w14:textId="77777777" w:rsidR="004B369E" w:rsidRPr="004B369E" w:rsidRDefault="004B369E" w:rsidP="004C53F8">
            <w:pPr>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2. Information on the experience in supplying, scope of supplies and use of the offered DRA in trunk crude oil pipeline systems (at least 2 years)</w:t>
            </w:r>
          </w:p>
        </w:tc>
        <w:tc>
          <w:tcPr>
            <w:tcW w:w="2381" w:type="dxa"/>
            <w:shd w:val="clear" w:color="auto" w:fill="auto"/>
            <w:vAlign w:val="center"/>
          </w:tcPr>
          <w:p w14:paraId="55DCE7AB" w14:textId="77777777" w:rsidR="004B369E" w:rsidRPr="00CC6063"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F06A16" w14:paraId="05EEA6E1" w14:textId="77777777" w:rsidTr="004C53F8">
        <w:tc>
          <w:tcPr>
            <w:tcW w:w="7655" w:type="dxa"/>
            <w:shd w:val="clear" w:color="auto" w:fill="auto"/>
            <w:vAlign w:val="center"/>
          </w:tcPr>
          <w:p w14:paraId="0A06AD0F" w14:textId="77777777" w:rsidR="004B369E" w:rsidRPr="004B369E" w:rsidRDefault="004B369E" w:rsidP="004C53F8">
            <w:pPr>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3. Confirmation of capability to supply 7,600 tons of the product a year;</w:t>
            </w:r>
          </w:p>
        </w:tc>
        <w:tc>
          <w:tcPr>
            <w:tcW w:w="2381" w:type="dxa"/>
            <w:shd w:val="clear" w:color="auto" w:fill="auto"/>
            <w:vAlign w:val="center"/>
          </w:tcPr>
          <w:p w14:paraId="3D29C16F"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F06A16" w14:paraId="6CAA5E86" w14:textId="77777777" w:rsidTr="004C53F8">
        <w:trPr>
          <w:trHeight w:val="762"/>
        </w:trPr>
        <w:tc>
          <w:tcPr>
            <w:tcW w:w="7655" w:type="dxa"/>
            <w:shd w:val="clear" w:color="auto" w:fill="auto"/>
            <w:vAlign w:val="center"/>
          </w:tcPr>
          <w:p w14:paraId="2F84BA44" w14:textId="77777777" w:rsidR="004B369E" w:rsidRPr="004B369E" w:rsidRDefault="004B369E" w:rsidP="004C53F8">
            <w:pPr>
              <w:spacing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4. Russian Federation and Republic of Kazakhstan tax registration certificates (to allow contracting residents);</w:t>
            </w:r>
          </w:p>
        </w:tc>
        <w:tc>
          <w:tcPr>
            <w:tcW w:w="2381" w:type="dxa"/>
            <w:shd w:val="clear" w:color="auto" w:fill="auto"/>
            <w:vAlign w:val="center"/>
          </w:tcPr>
          <w:p w14:paraId="11EA82D8"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EA59DF" w14:paraId="233F395B" w14:textId="77777777" w:rsidTr="004C53F8">
        <w:tc>
          <w:tcPr>
            <w:tcW w:w="7655" w:type="dxa"/>
            <w:shd w:val="clear" w:color="auto" w:fill="auto"/>
            <w:vAlign w:val="center"/>
          </w:tcPr>
          <w:p w14:paraId="5EF93483" w14:textId="77777777" w:rsidR="004B369E" w:rsidRPr="004B369E" w:rsidRDefault="004B369E" w:rsidP="004C53F8">
            <w:pPr>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5. Information on the logistics and storage infrastructure in the Russian Federation and the Republic of Kazakhstan allowing to safely store 2-month volume of DRA for each of the CPC PS's (letter of guarantee);</w:t>
            </w:r>
          </w:p>
        </w:tc>
        <w:tc>
          <w:tcPr>
            <w:tcW w:w="2381" w:type="dxa"/>
            <w:shd w:val="clear" w:color="auto" w:fill="auto"/>
            <w:vAlign w:val="center"/>
          </w:tcPr>
          <w:p w14:paraId="19606CEB"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CC6063" w14:paraId="3C3EE7EC" w14:textId="77777777" w:rsidTr="004C53F8">
        <w:tc>
          <w:tcPr>
            <w:tcW w:w="7655" w:type="dxa"/>
            <w:shd w:val="clear" w:color="auto" w:fill="auto"/>
            <w:vAlign w:val="center"/>
          </w:tcPr>
          <w:p w14:paraId="4B88248F" w14:textId="77777777" w:rsidR="004B369E" w:rsidRPr="004B369E" w:rsidRDefault="004B369E" w:rsidP="004C53F8">
            <w:pPr>
              <w:spacing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6. Consent to sign the contract template (Exhibit XX to the tender documentation).</w:t>
            </w:r>
          </w:p>
        </w:tc>
        <w:tc>
          <w:tcPr>
            <w:tcW w:w="2381" w:type="dxa"/>
            <w:shd w:val="clear" w:color="auto" w:fill="auto"/>
            <w:vAlign w:val="center"/>
          </w:tcPr>
          <w:p w14:paraId="40EF6D3F"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CC6063" w14:paraId="48508996" w14:textId="77777777" w:rsidTr="004C53F8">
        <w:tc>
          <w:tcPr>
            <w:tcW w:w="7655" w:type="dxa"/>
            <w:shd w:val="clear" w:color="auto" w:fill="auto"/>
            <w:vAlign w:val="center"/>
          </w:tcPr>
          <w:p w14:paraId="54542100" w14:textId="77777777" w:rsidR="004B369E" w:rsidRPr="009F7B57" w:rsidRDefault="004B369E" w:rsidP="004C53F8">
            <w:pPr>
              <w:spacing w:before="120" w:after="120" w:line="240" w:lineRule="auto"/>
              <w:jc w:val="both"/>
              <w:rPr>
                <w:rFonts w:ascii="Times New Roman" w:hAnsi="Times New Roman" w:cs="Times New Roman"/>
                <w:sz w:val="24"/>
                <w:szCs w:val="24"/>
                <w:u w:val="single"/>
              </w:rPr>
            </w:pPr>
            <w:r>
              <w:rPr>
                <w:rFonts w:ascii="Times New Roman" w:hAnsi="Times New Roman"/>
                <w:b/>
                <w:sz w:val="24"/>
                <w:szCs w:val="24"/>
                <w:u w:val="single"/>
              </w:rPr>
              <w:t>DRA Documentation</w:t>
            </w:r>
          </w:p>
        </w:tc>
        <w:tc>
          <w:tcPr>
            <w:tcW w:w="2381" w:type="dxa"/>
            <w:shd w:val="clear" w:color="auto" w:fill="auto"/>
            <w:vAlign w:val="center"/>
          </w:tcPr>
          <w:p w14:paraId="3A82D5CA" w14:textId="77777777" w:rsidR="004B369E" w:rsidRPr="00EA59DF" w:rsidRDefault="004B369E" w:rsidP="004C53F8">
            <w:pPr>
              <w:spacing w:before="120" w:after="120" w:line="240" w:lineRule="auto"/>
              <w:rPr>
                <w:rFonts w:ascii="Times New Roman" w:hAnsi="Times New Roman" w:cs="Times New Roman"/>
                <w:sz w:val="24"/>
                <w:szCs w:val="24"/>
              </w:rPr>
            </w:pPr>
          </w:p>
        </w:tc>
      </w:tr>
      <w:tr w:rsidR="004B369E" w:rsidRPr="00CC6063" w14:paraId="1B2A6E10" w14:textId="77777777" w:rsidTr="004C53F8">
        <w:tc>
          <w:tcPr>
            <w:tcW w:w="7655" w:type="dxa"/>
            <w:shd w:val="clear" w:color="auto" w:fill="auto"/>
            <w:vAlign w:val="center"/>
          </w:tcPr>
          <w:p w14:paraId="54BB2C36" w14:textId="77777777" w:rsidR="004B369E" w:rsidRPr="004B369E" w:rsidRDefault="004B369E" w:rsidP="004C53F8">
            <w:pPr>
              <w:spacing w:before="120" w:after="120" w:line="240" w:lineRule="auto"/>
              <w:jc w:val="both"/>
              <w:rPr>
                <w:rFonts w:ascii="Times New Roman" w:hAnsi="Times New Roman" w:cs="Times New Roman"/>
                <w:b/>
                <w:sz w:val="24"/>
                <w:szCs w:val="24"/>
                <w:lang w:val="en-US"/>
              </w:rPr>
            </w:pPr>
            <w:r w:rsidRPr="004B369E">
              <w:rPr>
                <w:rFonts w:ascii="Times New Roman" w:hAnsi="Times New Roman"/>
                <w:sz w:val="24"/>
                <w:szCs w:val="24"/>
                <w:lang w:val="en-US"/>
              </w:rPr>
              <w:t>7. Confirmation of capability to supply modular DRA injection skids to all CPC PS's in accordance with the equipment technical requirements (letter of guarantee);</w:t>
            </w:r>
          </w:p>
        </w:tc>
        <w:tc>
          <w:tcPr>
            <w:tcW w:w="2381" w:type="dxa"/>
            <w:shd w:val="clear" w:color="auto" w:fill="auto"/>
            <w:vAlign w:val="center"/>
          </w:tcPr>
          <w:p w14:paraId="2B9C02F6" w14:textId="77777777" w:rsidR="004B369E"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CC6063" w14:paraId="469CB11E" w14:textId="77777777" w:rsidTr="004C53F8">
        <w:trPr>
          <w:trHeight w:val="546"/>
        </w:trPr>
        <w:tc>
          <w:tcPr>
            <w:tcW w:w="7655" w:type="dxa"/>
            <w:shd w:val="clear" w:color="auto" w:fill="auto"/>
            <w:vAlign w:val="center"/>
          </w:tcPr>
          <w:p w14:paraId="45CD155B" w14:textId="77777777" w:rsidR="004B369E" w:rsidRDefault="004B369E" w:rsidP="004C53F8">
            <w:pPr>
              <w:spacing w:line="240" w:lineRule="auto"/>
              <w:jc w:val="both"/>
              <w:rPr>
                <w:rFonts w:ascii="Times New Roman" w:hAnsi="Times New Roman" w:cs="Times New Roman"/>
                <w:sz w:val="24"/>
                <w:szCs w:val="24"/>
              </w:rPr>
            </w:pPr>
            <w:r>
              <w:rPr>
                <w:rFonts w:ascii="Times New Roman" w:hAnsi="Times New Roman"/>
                <w:sz w:val="24"/>
                <w:szCs w:val="24"/>
              </w:rPr>
              <w:t>8. DRA manufacture's technical specifications;</w:t>
            </w:r>
          </w:p>
        </w:tc>
        <w:tc>
          <w:tcPr>
            <w:tcW w:w="2381" w:type="dxa"/>
            <w:shd w:val="clear" w:color="auto" w:fill="auto"/>
            <w:vAlign w:val="center"/>
          </w:tcPr>
          <w:p w14:paraId="67B93114"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EA59DF" w14:paraId="2A149FF0" w14:textId="77777777" w:rsidTr="004C53F8">
        <w:tc>
          <w:tcPr>
            <w:tcW w:w="7655" w:type="dxa"/>
            <w:shd w:val="clear" w:color="auto" w:fill="auto"/>
            <w:vAlign w:val="center"/>
          </w:tcPr>
          <w:p w14:paraId="0443B879" w14:textId="77777777" w:rsidR="004B369E" w:rsidRPr="004B369E" w:rsidRDefault="004B369E" w:rsidP="004C53F8">
            <w:pPr>
              <w:spacing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9. Chemical product safety data sheet per GOST 30333-2007;</w:t>
            </w:r>
          </w:p>
        </w:tc>
        <w:tc>
          <w:tcPr>
            <w:tcW w:w="2381" w:type="dxa"/>
            <w:shd w:val="clear" w:color="auto" w:fill="auto"/>
            <w:vAlign w:val="center"/>
          </w:tcPr>
          <w:p w14:paraId="3508B500"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EA59DF" w14:paraId="550687A9" w14:textId="77777777" w:rsidTr="004C53F8">
        <w:trPr>
          <w:trHeight w:val="568"/>
        </w:trPr>
        <w:tc>
          <w:tcPr>
            <w:tcW w:w="7655" w:type="dxa"/>
            <w:shd w:val="clear" w:color="auto" w:fill="auto"/>
            <w:vAlign w:val="center"/>
          </w:tcPr>
          <w:p w14:paraId="744872FB" w14:textId="77777777" w:rsidR="004B369E" w:rsidRPr="004B369E" w:rsidRDefault="004B369E" w:rsidP="004C53F8">
            <w:pPr>
              <w:tabs>
                <w:tab w:val="left" w:pos="1276"/>
              </w:tabs>
              <w:spacing w:before="120" w:after="120" w:line="259" w:lineRule="auto"/>
              <w:jc w:val="both"/>
              <w:rPr>
                <w:rFonts w:ascii="Times New Roman" w:hAnsi="Times New Roman" w:cs="Times New Roman"/>
                <w:sz w:val="24"/>
                <w:szCs w:val="24"/>
                <w:lang w:val="en-US"/>
              </w:rPr>
            </w:pPr>
            <w:r w:rsidRPr="004B369E">
              <w:rPr>
                <w:rFonts w:ascii="Times New Roman" w:hAnsi="Times New Roman"/>
                <w:sz w:val="24"/>
                <w:szCs w:val="24"/>
                <w:lang w:val="en-US"/>
              </w:rPr>
              <w:lastRenderedPageBreak/>
              <w:t>10. Chemical product safety data sheet by RoK Ministry of Industry and Infrastructural Development's Committee for Industrial Development and Safety (RoK only);</w:t>
            </w:r>
          </w:p>
        </w:tc>
        <w:tc>
          <w:tcPr>
            <w:tcW w:w="2381" w:type="dxa"/>
            <w:shd w:val="clear" w:color="auto" w:fill="auto"/>
            <w:vAlign w:val="center"/>
          </w:tcPr>
          <w:p w14:paraId="1A6FFB40"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EA59DF" w14:paraId="00273207" w14:textId="77777777" w:rsidTr="004C53F8">
        <w:trPr>
          <w:trHeight w:val="421"/>
        </w:trPr>
        <w:tc>
          <w:tcPr>
            <w:tcW w:w="7655" w:type="dxa"/>
            <w:shd w:val="clear" w:color="auto" w:fill="auto"/>
            <w:vAlign w:val="center"/>
          </w:tcPr>
          <w:p w14:paraId="768F4E2F" w14:textId="77777777" w:rsidR="004B369E" w:rsidRDefault="004B369E" w:rsidP="004C53F8">
            <w:pPr>
              <w:tabs>
                <w:tab w:val="left" w:pos="1276"/>
              </w:tabs>
              <w:spacing w:before="120" w:after="120" w:line="259" w:lineRule="auto"/>
              <w:jc w:val="both"/>
              <w:rPr>
                <w:rFonts w:ascii="Times New Roman" w:hAnsi="Times New Roman" w:cs="Times New Roman"/>
                <w:sz w:val="24"/>
                <w:szCs w:val="24"/>
              </w:rPr>
            </w:pPr>
            <w:r>
              <w:rPr>
                <w:rFonts w:ascii="Times New Roman" w:hAnsi="Times New Roman"/>
                <w:sz w:val="24"/>
                <w:szCs w:val="24"/>
              </w:rPr>
              <w:t>11. TEKcert compliance certificate;</w:t>
            </w:r>
          </w:p>
        </w:tc>
        <w:tc>
          <w:tcPr>
            <w:tcW w:w="2381" w:type="dxa"/>
            <w:shd w:val="clear" w:color="auto" w:fill="auto"/>
            <w:vAlign w:val="center"/>
          </w:tcPr>
          <w:p w14:paraId="72B76193" w14:textId="77777777" w:rsidR="004B369E"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F06A16" w14:paraId="10A4709F" w14:textId="77777777" w:rsidTr="004C53F8">
        <w:tc>
          <w:tcPr>
            <w:tcW w:w="7655" w:type="dxa"/>
            <w:shd w:val="clear" w:color="auto" w:fill="auto"/>
            <w:vAlign w:val="center"/>
          </w:tcPr>
          <w:p w14:paraId="7AB6E020" w14:textId="77777777" w:rsidR="004B369E" w:rsidRPr="004B369E" w:rsidRDefault="004B369E" w:rsidP="004C53F8">
            <w:pPr>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12. Certificate for the use of chemical product in crude oil production and transportation processes (RF only);</w:t>
            </w:r>
          </w:p>
        </w:tc>
        <w:tc>
          <w:tcPr>
            <w:tcW w:w="2381" w:type="dxa"/>
            <w:shd w:val="clear" w:color="auto" w:fill="auto"/>
            <w:vAlign w:val="center"/>
          </w:tcPr>
          <w:p w14:paraId="54C1248F"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CC6063" w14:paraId="4575EEEA" w14:textId="77777777" w:rsidTr="004C53F8">
        <w:tc>
          <w:tcPr>
            <w:tcW w:w="7655" w:type="dxa"/>
            <w:shd w:val="clear" w:color="auto" w:fill="auto"/>
            <w:vAlign w:val="center"/>
          </w:tcPr>
          <w:p w14:paraId="0F81421B" w14:textId="77777777" w:rsidR="004B369E" w:rsidRPr="004B369E" w:rsidRDefault="004B369E" w:rsidP="004C53F8">
            <w:pPr>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13. RF and RoK authorities’ opinion authorizing the use of chemical product for oil industry applications;</w:t>
            </w:r>
          </w:p>
        </w:tc>
        <w:tc>
          <w:tcPr>
            <w:tcW w:w="2381" w:type="dxa"/>
            <w:shd w:val="clear" w:color="auto" w:fill="auto"/>
            <w:vAlign w:val="center"/>
          </w:tcPr>
          <w:p w14:paraId="6CD1BE14"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F06A16" w14:paraId="037B9DB2" w14:textId="77777777" w:rsidTr="004C53F8">
        <w:trPr>
          <w:trHeight w:val="696"/>
        </w:trPr>
        <w:tc>
          <w:tcPr>
            <w:tcW w:w="7655" w:type="dxa"/>
            <w:shd w:val="clear" w:color="auto" w:fill="auto"/>
            <w:vAlign w:val="center"/>
          </w:tcPr>
          <w:p w14:paraId="585B6557" w14:textId="77777777" w:rsidR="004B369E" w:rsidRPr="004B369E" w:rsidRDefault="004B369E" w:rsidP="004C53F8">
            <w:pPr>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14. Permit for use of DRA by RK Ministry of Industry and Infrastructural Development (RoK only);</w:t>
            </w:r>
          </w:p>
        </w:tc>
        <w:tc>
          <w:tcPr>
            <w:tcW w:w="2381" w:type="dxa"/>
            <w:shd w:val="clear" w:color="auto" w:fill="auto"/>
            <w:vAlign w:val="center"/>
          </w:tcPr>
          <w:p w14:paraId="454BAEBF"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EA59DF" w14:paraId="2989A84A" w14:textId="77777777" w:rsidTr="004C53F8">
        <w:tc>
          <w:tcPr>
            <w:tcW w:w="7655" w:type="dxa"/>
            <w:shd w:val="clear" w:color="auto" w:fill="auto"/>
            <w:vAlign w:val="center"/>
          </w:tcPr>
          <w:p w14:paraId="385D7401" w14:textId="77777777" w:rsidR="004B369E" w:rsidRPr="004B369E" w:rsidRDefault="004B369E" w:rsidP="004C53F8">
            <w:pPr>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15. Certificate of chemical product registration by RK Ministry of Industry and Infrastructural Development's Committee for Industrial Development and Safety (RoK only);</w:t>
            </w:r>
          </w:p>
        </w:tc>
        <w:tc>
          <w:tcPr>
            <w:tcW w:w="2381" w:type="dxa"/>
            <w:shd w:val="clear" w:color="auto" w:fill="auto"/>
            <w:vAlign w:val="center"/>
          </w:tcPr>
          <w:p w14:paraId="743828FF"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F06A16" w14:paraId="1DFD748D" w14:textId="77777777" w:rsidTr="004C53F8">
        <w:tc>
          <w:tcPr>
            <w:tcW w:w="7655" w:type="dxa"/>
            <w:shd w:val="clear" w:color="auto" w:fill="auto"/>
            <w:vAlign w:val="center"/>
          </w:tcPr>
          <w:p w14:paraId="2109D6DB" w14:textId="77777777" w:rsidR="004B369E" w:rsidRPr="009F7B57" w:rsidRDefault="004B369E" w:rsidP="004C53F8">
            <w:pPr>
              <w:spacing w:before="120" w:after="120" w:line="240" w:lineRule="auto"/>
              <w:jc w:val="both"/>
              <w:rPr>
                <w:rFonts w:ascii="Times New Roman" w:hAnsi="Times New Roman" w:cs="Times New Roman"/>
                <w:b/>
                <w:sz w:val="24"/>
                <w:szCs w:val="24"/>
                <w:u w:val="single"/>
              </w:rPr>
            </w:pPr>
            <w:r>
              <w:rPr>
                <w:rFonts w:ascii="Times New Roman" w:hAnsi="Times New Roman"/>
                <w:b/>
                <w:sz w:val="24"/>
                <w:szCs w:val="24"/>
                <w:u w:val="single"/>
              </w:rPr>
              <w:t>Equipment Documentation:</w:t>
            </w:r>
          </w:p>
        </w:tc>
        <w:tc>
          <w:tcPr>
            <w:tcW w:w="2381" w:type="dxa"/>
            <w:shd w:val="clear" w:color="auto" w:fill="auto"/>
            <w:vAlign w:val="center"/>
          </w:tcPr>
          <w:p w14:paraId="11845D56" w14:textId="77777777" w:rsidR="004B369E" w:rsidRPr="00666163" w:rsidRDefault="004B369E" w:rsidP="004C53F8">
            <w:pPr>
              <w:spacing w:before="120" w:after="120" w:line="240" w:lineRule="auto"/>
              <w:rPr>
                <w:rFonts w:ascii="Times New Roman" w:hAnsi="Times New Roman" w:cs="Times New Roman"/>
                <w:sz w:val="24"/>
                <w:szCs w:val="24"/>
              </w:rPr>
            </w:pPr>
          </w:p>
        </w:tc>
      </w:tr>
      <w:tr w:rsidR="004B369E" w:rsidRPr="00F06A16" w14:paraId="786EF28F" w14:textId="77777777" w:rsidTr="004C53F8">
        <w:tc>
          <w:tcPr>
            <w:tcW w:w="7655" w:type="dxa"/>
            <w:shd w:val="clear" w:color="auto" w:fill="auto"/>
            <w:vAlign w:val="center"/>
          </w:tcPr>
          <w:p w14:paraId="1F6D0391" w14:textId="77777777" w:rsidR="004B369E" w:rsidRPr="004B369E" w:rsidRDefault="004B369E" w:rsidP="004C53F8">
            <w:pPr>
              <w:tabs>
                <w:tab w:val="left" w:pos="851"/>
              </w:tabs>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 xml:space="preserve">16. Declaration of conformity with the requirements of technical regulations CU TR 010/2011 </w:t>
            </w:r>
            <w:r w:rsidRPr="004B369E">
              <w:rPr>
                <w:rFonts w:ascii="Times New Roman" w:hAnsi="Times New Roman"/>
                <w:i/>
                <w:iCs/>
                <w:sz w:val="24"/>
                <w:szCs w:val="24"/>
                <w:lang w:val="en-US"/>
              </w:rPr>
              <w:t>On Safety of Machines and Equipment</w:t>
            </w:r>
            <w:r w:rsidRPr="004B369E">
              <w:rPr>
                <w:rFonts w:ascii="Times New Roman" w:hAnsi="Times New Roman"/>
                <w:sz w:val="24"/>
                <w:szCs w:val="24"/>
                <w:lang w:val="en-US"/>
              </w:rPr>
              <w:t xml:space="preserve">, CU TR 020/2011 </w:t>
            </w:r>
            <w:r w:rsidRPr="004B369E">
              <w:rPr>
                <w:rFonts w:ascii="Times New Roman" w:hAnsi="Times New Roman"/>
                <w:i/>
                <w:iCs/>
                <w:sz w:val="24"/>
                <w:szCs w:val="24"/>
                <w:lang w:val="en-US"/>
              </w:rPr>
              <w:t>Electromagnetic Compatibility of Technical Products</w:t>
            </w:r>
            <w:r w:rsidRPr="004B369E">
              <w:rPr>
                <w:rFonts w:ascii="Times New Roman" w:hAnsi="Times New Roman"/>
                <w:sz w:val="24"/>
                <w:szCs w:val="24"/>
                <w:lang w:val="en-US"/>
              </w:rPr>
              <w:t xml:space="preserve"> for each unit of equipment;</w:t>
            </w:r>
          </w:p>
        </w:tc>
        <w:tc>
          <w:tcPr>
            <w:tcW w:w="2381" w:type="dxa"/>
            <w:shd w:val="clear" w:color="auto" w:fill="auto"/>
            <w:vAlign w:val="center"/>
          </w:tcPr>
          <w:p w14:paraId="342E89F3" w14:textId="77777777" w:rsidR="004B369E" w:rsidRPr="00666163"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EA59DF" w14:paraId="7A7A6C05" w14:textId="77777777" w:rsidTr="004C53F8">
        <w:trPr>
          <w:trHeight w:val="1107"/>
        </w:trPr>
        <w:tc>
          <w:tcPr>
            <w:tcW w:w="7655" w:type="dxa"/>
            <w:shd w:val="clear" w:color="auto" w:fill="auto"/>
            <w:vAlign w:val="center"/>
          </w:tcPr>
          <w:p w14:paraId="535C5C7F" w14:textId="77777777" w:rsidR="004B369E" w:rsidRPr="004B369E" w:rsidRDefault="004B369E" w:rsidP="004C53F8">
            <w:pPr>
              <w:tabs>
                <w:tab w:val="left" w:pos="851"/>
              </w:tabs>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17. Certificate of compliance with CU TR 012/2011 On Safety of Equipment Used in Explosive Environments;</w:t>
            </w:r>
          </w:p>
        </w:tc>
        <w:tc>
          <w:tcPr>
            <w:tcW w:w="2381" w:type="dxa"/>
            <w:shd w:val="clear" w:color="auto" w:fill="auto"/>
            <w:vAlign w:val="center"/>
          </w:tcPr>
          <w:p w14:paraId="19555A6B" w14:textId="77777777" w:rsidR="004B369E" w:rsidRPr="00EA59DF"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F06A16" w14:paraId="19E714ED" w14:textId="77777777" w:rsidTr="004C53F8">
        <w:tc>
          <w:tcPr>
            <w:tcW w:w="7655" w:type="dxa"/>
            <w:shd w:val="clear" w:color="auto" w:fill="auto"/>
            <w:vAlign w:val="center"/>
          </w:tcPr>
          <w:p w14:paraId="458F0203" w14:textId="77777777" w:rsidR="004B369E" w:rsidRPr="004B369E" w:rsidRDefault="004B369E" w:rsidP="004C53F8">
            <w:pPr>
              <w:spacing w:before="120" w:after="120" w:line="240" w:lineRule="auto"/>
              <w:jc w:val="both"/>
              <w:rPr>
                <w:rFonts w:ascii="Times New Roman" w:hAnsi="Times New Roman" w:cs="Times New Roman"/>
                <w:sz w:val="24"/>
                <w:szCs w:val="24"/>
                <w:lang w:val="en-US"/>
              </w:rPr>
            </w:pPr>
            <w:r w:rsidRPr="004B369E">
              <w:rPr>
                <w:rFonts w:ascii="Times New Roman" w:hAnsi="Times New Roman"/>
                <w:sz w:val="24"/>
                <w:szCs w:val="24"/>
                <w:lang w:val="en-US"/>
              </w:rPr>
              <w:t>18. Permit by for use of DRA injection skid equipment by RoK Ministry of Industry and Infrastructural Development's Committee for Industrial Development and Safety (RoK only);</w:t>
            </w:r>
          </w:p>
        </w:tc>
        <w:tc>
          <w:tcPr>
            <w:tcW w:w="2381" w:type="dxa"/>
            <w:shd w:val="clear" w:color="auto" w:fill="auto"/>
            <w:vAlign w:val="center"/>
          </w:tcPr>
          <w:p w14:paraId="1A4D1338" w14:textId="77777777" w:rsidR="004B369E" w:rsidRPr="00F52DB4"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r w:rsidR="004B369E" w:rsidRPr="00F06A16" w14:paraId="4D090400" w14:textId="77777777" w:rsidTr="004C53F8">
        <w:tc>
          <w:tcPr>
            <w:tcW w:w="7655" w:type="dxa"/>
            <w:shd w:val="clear" w:color="auto" w:fill="auto"/>
            <w:vAlign w:val="center"/>
          </w:tcPr>
          <w:p w14:paraId="511A89CF" w14:textId="77777777" w:rsidR="004B369E" w:rsidRPr="004B369E" w:rsidRDefault="004B369E" w:rsidP="004C53F8">
            <w:pPr>
              <w:tabs>
                <w:tab w:val="left" w:pos="851"/>
              </w:tabs>
              <w:spacing w:before="120" w:after="120" w:line="240" w:lineRule="auto"/>
              <w:jc w:val="both"/>
              <w:rPr>
                <w:rFonts w:ascii="Times New Roman" w:hAnsi="Times New Roman"/>
                <w:sz w:val="24"/>
                <w:szCs w:val="24"/>
                <w:lang w:val="en-US"/>
              </w:rPr>
            </w:pPr>
            <w:r w:rsidRPr="004B369E">
              <w:rPr>
                <w:rFonts w:ascii="Times New Roman" w:hAnsi="Times New Roman"/>
                <w:sz w:val="24"/>
                <w:szCs w:val="24"/>
                <w:lang w:val="en-US"/>
              </w:rPr>
              <w:t>19. Equipment operator's manual in Russian and English (for RF locations and an additional version in Kazakh for RoK locations).</w:t>
            </w:r>
          </w:p>
          <w:p w14:paraId="0225AF82" w14:textId="77777777" w:rsidR="004B369E" w:rsidRPr="004B369E" w:rsidRDefault="004B369E" w:rsidP="004C53F8">
            <w:pPr>
              <w:spacing w:before="120" w:after="120" w:line="240" w:lineRule="auto"/>
              <w:jc w:val="both"/>
              <w:rPr>
                <w:rFonts w:ascii="Times New Roman" w:hAnsi="Times New Roman" w:cs="Times New Roman"/>
                <w:sz w:val="24"/>
                <w:szCs w:val="24"/>
                <w:lang w:val="en-US"/>
              </w:rPr>
            </w:pPr>
          </w:p>
        </w:tc>
        <w:tc>
          <w:tcPr>
            <w:tcW w:w="2381" w:type="dxa"/>
            <w:shd w:val="clear" w:color="auto" w:fill="auto"/>
            <w:vAlign w:val="center"/>
          </w:tcPr>
          <w:p w14:paraId="7ACAB184" w14:textId="77777777" w:rsidR="004B369E" w:rsidRPr="00F52DB4" w:rsidRDefault="004B369E" w:rsidP="004C53F8">
            <w:pPr>
              <w:spacing w:before="120" w:after="120" w:line="240" w:lineRule="auto"/>
              <w:rPr>
                <w:rFonts w:ascii="Times New Roman" w:hAnsi="Times New Roman" w:cs="Times New Roman"/>
                <w:sz w:val="24"/>
                <w:szCs w:val="24"/>
              </w:rPr>
            </w:pPr>
            <w:r>
              <w:rPr>
                <w:rFonts w:ascii="Times New Roman" w:hAnsi="Times New Roman"/>
                <w:sz w:val="24"/>
                <w:szCs w:val="24"/>
              </w:rPr>
              <w:t>Submitted/ Not submitted</w:t>
            </w:r>
          </w:p>
        </w:tc>
      </w:tr>
    </w:tbl>
    <w:p w14:paraId="6DEB45E5" w14:textId="77777777" w:rsidR="004B369E" w:rsidRDefault="004B369E" w:rsidP="004B369E">
      <w:pPr>
        <w:pStyle w:val="af5"/>
        <w:tabs>
          <w:tab w:val="left" w:pos="1440"/>
        </w:tabs>
        <w:rPr>
          <w:rFonts w:ascii="Times New Roman" w:eastAsia="Times New Roman" w:hAnsi="Times New Roman" w:cs="Times New Roman"/>
          <w:sz w:val="28"/>
          <w:szCs w:val="28"/>
          <w:lang w:eastAsia="ru-RU"/>
        </w:rPr>
      </w:pPr>
    </w:p>
    <w:p w14:paraId="75E5507C" w14:textId="77777777" w:rsidR="004B369E" w:rsidRDefault="004B369E" w:rsidP="004B369E">
      <w:pPr>
        <w:pStyle w:val="af5"/>
        <w:rPr>
          <w:rStyle w:val="a4"/>
          <w:rFonts w:ascii="Times New Roman" w:hAnsi="Times New Roman" w:cs="Times New Roman"/>
          <w:color w:val="auto"/>
          <w:sz w:val="24"/>
          <w:szCs w:val="24"/>
          <w:u w:val="none"/>
        </w:rPr>
      </w:pPr>
      <w:r>
        <w:rPr>
          <w:rFonts w:ascii="Times New Roman" w:hAnsi="Times New Roman"/>
          <w:sz w:val="28"/>
          <w:szCs w:val="28"/>
        </w:rPr>
        <w:t>Purchase Administrator                                      ___________________</w:t>
      </w:r>
    </w:p>
    <w:p w14:paraId="794D8D45" w14:textId="77777777" w:rsidR="005723AD" w:rsidRPr="00EC71C8" w:rsidRDefault="005723AD" w:rsidP="001A4EDA">
      <w:pPr>
        <w:pStyle w:val="af5"/>
        <w:rPr>
          <w:rStyle w:val="a4"/>
          <w:rFonts w:ascii="Times New Roman" w:hAnsi="Times New Roman" w:cs="Times New Roman"/>
          <w:color w:val="auto"/>
          <w:sz w:val="24"/>
          <w:szCs w:val="24"/>
          <w:u w:val="none"/>
        </w:rPr>
      </w:pPr>
    </w:p>
    <w:sectPr w:rsidR="005723AD" w:rsidRPr="00EC71C8" w:rsidSect="00C507DB">
      <w:headerReference w:type="default" r:id="rId16"/>
      <w:footerReference w:type="default" r:id="rId17"/>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24A3" w14:textId="77777777" w:rsidR="005E4D1A" w:rsidRDefault="005E4D1A" w:rsidP="00D408E3">
      <w:pPr>
        <w:spacing w:before="0" w:after="0" w:line="240" w:lineRule="auto"/>
      </w:pPr>
      <w:r>
        <w:separator/>
      </w:r>
    </w:p>
  </w:endnote>
  <w:endnote w:type="continuationSeparator" w:id="0">
    <w:p w14:paraId="5F69FFF7" w14:textId="77777777" w:rsidR="005E4D1A" w:rsidRDefault="005E4D1A"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928"/>
      <w:gridCol w:w="3799"/>
      <w:gridCol w:w="1552"/>
    </w:tblGrid>
    <w:tr w:rsidR="006A4EE8" w:rsidRPr="002B68E1" w14:paraId="7CBD0D8C" w14:textId="77777777" w:rsidTr="00B4391C">
      <w:trPr>
        <w:trHeight w:val="531"/>
      </w:trPr>
      <w:tc>
        <w:tcPr>
          <w:tcW w:w="2397" w:type="pct"/>
          <w:vAlign w:val="center"/>
        </w:tcPr>
        <w:p w14:paraId="0D3CF58F" w14:textId="77777777" w:rsidR="006A4EE8" w:rsidRPr="0097661E" w:rsidRDefault="004F21DC" w:rsidP="00E93EAA">
          <w:pPr>
            <w:pStyle w:val="aa"/>
            <w:spacing w:before="0"/>
            <w:rPr>
              <w:rFonts w:ascii="Times New Roman" w:hAnsi="Times New Roman" w:cs="Times New Roman"/>
              <w:sz w:val="24"/>
              <w:szCs w:val="24"/>
            </w:rPr>
          </w:pPr>
          <w:r w:rsidRPr="004F21DC">
            <w:rPr>
              <w:rFonts w:ascii="Times New Roman" w:hAnsi="Times New Roman" w:cs="Times New Roman"/>
              <w:sz w:val="24"/>
              <w:szCs w:val="24"/>
            </w:rPr>
            <w:t>ЗАПРОС ТЕНДЕРНОГО ПРЕДЛОЖЕНИЯ</w:t>
          </w:r>
          <w:r w:rsidRPr="004F21DC" w:rsidDel="004F21DC">
            <w:rPr>
              <w:rFonts w:ascii="Times New Roman" w:hAnsi="Times New Roman" w:cs="Times New Roman"/>
              <w:sz w:val="24"/>
              <w:szCs w:val="24"/>
            </w:rPr>
            <w:t xml:space="preserve"> </w:t>
          </w:r>
        </w:p>
      </w:tc>
      <w:tc>
        <w:tcPr>
          <w:tcW w:w="1848" w:type="pct"/>
          <w:vAlign w:val="center"/>
        </w:tcPr>
        <w:p w14:paraId="76A532E8" w14:textId="77777777" w:rsidR="006A4EE8" w:rsidRPr="0097661E" w:rsidRDefault="006A4EE8" w:rsidP="002E4B22">
          <w:pPr>
            <w:pStyle w:val="aa"/>
            <w:spacing w:before="0"/>
            <w:jc w:val="center"/>
            <w:rPr>
              <w:rFonts w:ascii="Times New Roman" w:hAnsi="Times New Roman" w:cs="Times New Roman"/>
              <w:sz w:val="24"/>
              <w:szCs w:val="24"/>
            </w:rPr>
          </w:pPr>
        </w:p>
      </w:tc>
      <w:tc>
        <w:tcPr>
          <w:tcW w:w="755" w:type="pct"/>
          <w:vAlign w:val="center"/>
        </w:tcPr>
        <w:p w14:paraId="3A9EE4D2" w14:textId="7A8F843A" w:rsidR="006A4EE8" w:rsidRPr="0097661E" w:rsidRDefault="006A4EE8" w:rsidP="002E4B22">
          <w:pPr>
            <w:pStyle w:val="aa"/>
            <w:spacing w:before="0"/>
            <w:jc w:val="center"/>
            <w:rPr>
              <w:rFonts w:ascii="Times New Roman" w:hAnsi="Times New Roman" w:cs="Times New Roman"/>
              <w:sz w:val="24"/>
              <w:szCs w:val="24"/>
            </w:rPr>
          </w:pPr>
          <w:r w:rsidRPr="0097661E">
            <w:rPr>
              <w:rFonts w:ascii="Times New Roman" w:hAnsi="Times New Roman" w:cs="Times New Roman"/>
              <w:sz w:val="24"/>
              <w:szCs w:val="24"/>
              <w:lang w:val="en-US"/>
            </w:rPr>
            <w:t>C</w:t>
          </w:r>
          <w:r w:rsidRPr="0097661E">
            <w:rPr>
              <w:rFonts w:ascii="Times New Roman" w:hAnsi="Times New Roman" w:cs="Times New Roman"/>
              <w:sz w:val="24"/>
              <w:szCs w:val="24"/>
            </w:rPr>
            <w:t xml:space="preserve">тр.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F50253">
            <w:rPr>
              <w:rFonts w:ascii="Times New Roman" w:hAnsi="Times New Roman" w:cs="Times New Roman"/>
              <w:noProof/>
              <w:sz w:val="24"/>
              <w:szCs w:val="24"/>
            </w:rPr>
            <w:t>1</w:t>
          </w:r>
          <w:r w:rsidRPr="0097661E">
            <w:rPr>
              <w:rFonts w:ascii="Times New Roman" w:hAnsi="Times New Roman" w:cs="Times New Roman"/>
              <w:sz w:val="24"/>
              <w:szCs w:val="24"/>
            </w:rPr>
            <w:fldChar w:fldCharType="end"/>
          </w:r>
          <w:r w:rsidRPr="0097661E">
            <w:rPr>
              <w:rFonts w:ascii="Times New Roman" w:hAnsi="Times New Roman" w:cs="Times New Roman"/>
              <w:sz w:val="24"/>
              <w:szCs w:val="24"/>
            </w:rPr>
            <w:t xml:space="preserve"> из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F50253">
            <w:rPr>
              <w:rFonts w:ascii="Times New Roman" w:hAnsi="Times New Roman" w:cs="Times New Roman"/>
              <w:noProof/>
              <w:sz w:val="24"/>
              <w:szCs w:val="24"/>
            </w:rPr>
            <w:t>6</w:t>
          </w:r>
          <w:r w:rsidRPr="0097661E">
            <w:rPr>
              <w:rFonts w:ascii="Times New Roman" w:hAnsi="Times New Roman" w:cs="Times New Roman"/>
              <w:sz w:val="24"/>
              <w:szCs w:val="24"/>
            </w:rPr>
            <w:fldChar w:fldCharType="end"/>
          </w:r>
        </w:p>
      </w:tc>
    </w:tr>
  </w:tbl>
  <w:p w14:paraId="7BBDBC13" w14:textId="77777777" w:rsidR="006A4EE8" w:rsidRDefault="006A4EE8" w:rsidP="00BD2F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9C481" w14:textId="77777777" w:rsidR="005E4D1A" w:rsidRDefault="005E4D1A" w:rsidP="00D408E3">
      <w:pPr>
        <w:spacing w:before="0" w:after="0" w:line="240" w:lineRule="auto"/>
      </w:pPr>
      <w:r>
        <w:separator/>
      </w:r>
    </w:p>
  </w:footnote>
  <w:footnote w:type="continuationSeparator" w:id="0">
    <w:p w14:paraId="75A9121F" w14:textId="77777777" w:rsidR="005E4D1A" w:rsidRDefault="005E4D1A"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FF84" w14:textId="77777777" w:rsidR="006A4EE8" w:rsidRPr="00B06F37" w:rsidRDefault="00437D78" w:rsidP="005F65A7">
    <w:pPr>
      <w:pStyle w:val="a8"/>
      <w:spacing w:after="240"/>
      <w:jc w:val="both"/>
      <w:rPr>
        <w:lang w:val="en-US"/>
      </w:rPr>
    </w:pPr>
    <w:r>
      <w:rPr>
        <w:noProof/>
        <w:lang w:eastAsia="ru-RU"/>
      </w:rPr>
      <w:drawing>
        <wp:inline distT="0" distB="0" distL="0" distR="0" wp14:anchorId="5C337942" wp14:editId="3DBFCE8A">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14"/>
    <w:rsid w:val="00000BA7"/>
    <w:rsid w:val="0000182E"/>
    <w:rsid w:val="00004888"/>
    <w:rsid w:val="00004E7E"/>
    <w:rsid w:val="000057AC"/>
    <w:rsid w:val="00007B3F"/>
    <w:rsid w:val="00007F8E"/>
    <w:rsid w:val="00013721"/>
    <w:rsid w:val="00013859"/>
    <w:rsid w:val="00016540"/>
    <w:rsid w:val="000214E8"/>
    <w:rsid w:val="00022B9E"/>
    <w:rsid w:val="00023D04"/>
    <w:rsid w:val="000252C7"/>
    <w:rsid w:val="00030614"/>
    <w:rsid w:val="0003099A"/>
    <w:rsid w:val="00032A01"/>
    <w:rsid w:val="000348EC"/>
    <w:rsid w:val="000364A7"/>
    <w:rsid w:val="0003678A"/>
    <w:rsid w:val="00037E5B"/>
    <w:rsid w:val="0004135B"/>
    <w:rsid w:val="00043FBE"/>
    <w:rsid w:val="000443D8"/>
    <w:rsid w:val="00044589"/>
    <w:rsid w:val="000477CC"/>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C01C0"/>
    <w:rsid w:val="000C2354"/>
    <w:rsid w:val="000C4BE8"/>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3C99"/>
    <w:rsid w:val="00114242"/>
    <w:rsid w:val="00114AC7"/>
    <w:rsid w:val="00114C64"/>
    <w:rsid w:val="00115148"/>
    <w:rsid w:val="00120AB9"/>
    <w:rsid w:val="001219EC"/>
    <w:rsid w:val="00126C24"/>
    <w:rsid w:val="00130A32"/>
    <w:rsid w:val="00132EEE"/>
    <w:rsid w:val="001338BA"/>
    <w:rsid w:val="00133BA4"/>
    <w:rsid w:val="001351D2"/>
    <w:rsid w:val="0014208F"/>
    <w:rsid w:val="00142E84"/>
    <w:rsid w:val="00147A1E"/>
    <w:rsid w:val="00156E85"/>
    <w:rsid w:val="00157B99"/>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6B10"/>
    <w:rsid w:val="001A2C75"/>
    <w:rsid w:val="001A4842"/>
    <w:rsid w:val="001A4EDA"/>
    <w:rsid w:val="001A54C6"/>
    <w:rsid w:val="001B025E"/>
    <w:rsid w:val="001B1437"/>
    <w:rsid w:val="001B1EBA"/>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2D2C"/>
    <w:rsid w:val="001E67F8"/>
    <w:rsid w:val="001E6FCF"/>
    <w:rsid w:val="001E7717"/>
    <w:rsid w:val="001F0D0D"/>
    <w:rsid w:val="001F153E"/>
    <w:rsid w:val="001F15C5"/>
    <w:rsid w:val="001F2D75"/>
    <w:rsid w:val="001F3B06"/>
    <w:rsid w:val="001F5348"/>
    <w:rsid w:val="001F7E1C"/>
    <w:rsid w:val="00200043"/>
    <w:rsid w:val="0020245C"/>
    <w:rsid w:val="002060ED"/>
    <w:rsid w:val="00207693"/>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76D0"/>
    <w:rsid w:val="00300263"/>
    <w:rsid w:val="003009A8"/>
    <w:rsid w:val="00304948"/>
    <w:rsid w:val="0030520B"/>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22A2"/>
    <w:rsid w:val="00332861"/>
    <w:rsid w:val="00332D97"/>
    <w:rsid w:val="00335171"/>
    <w:rsid w:val="003356A9"/>
    <w:rsid w:val="003400DE"/>
    <w:rsid w:val="00340B30"/>
    <w:rsid w:val="0034421D"/>
    <w:rsid w:val="00344A05"/>
    <w:rsid w:val="003471E9"/>
    <w:rsid w:val="0035050E"/>
    <w:rsid w:val="0035211C"/>
    <w:rsid w:val="00352549"/>
    <w:rsid w:val="003528D8"/>
    <w:rsid w:val="00356D5A"/>
    <w:rsid w:val="003628EA"/>
    <w:rsid w:val="0037080F"/>
    <w:rsid w:val="00371D01"/>
    <w:rsid w:val="00375492"/>
    <w:rsid w:val="0037743C"/>
    <w:rsid w:val="00380822"/>
    <w:rsid w:val="0038167E"/>
    <w:rsid w:val="00381AED"/>
    <w:rsid w:val="003842E1"/>
    <w:rsid w:val="00385178"/>
    <w:rsid w:val="0039355B"/>
    <w:rsid w:val="0039553E"/>
    <w:rsid w:val="003960CF"/>
    <w:rsid w:val="00396738"/>
    <w:rsid w:val="003A0792"/>
    <w:rsid w:val="003A0F3F"/>
    <w:rsid w:val="003A62F9"/>
    <w:rsid w:val="003A6581"/>
    <w:rsid w:val="003B293A"/>
    <w:rsid w:val="003B4003"/>
    <w:rsid w:val="003B415E"/>
    <w:rsid w:val="003B4BCD"/>
    <w:rsid w:val="003B5085"/>
    <w:rsid w:val="003B7AE6"/>
    <w:rsid w:val="003C0115"/>
    <w:rsid w:val="003D4501"/>
    <w:rsid w:val="003D5FB0"/>
    <w:rsid w:val="003D6ADE"/>
    <w:rsid w:val="003D7F2C"/>
    <w:rsid w:val="003E0552"/>
    <w:rsid w:val="003E0CA5"/>
    <w:rsid w:val="003E0ED0"/>
    <w:rsid w:val="003E403E"/>
    <w:rsid w:val="003E407E"/>
    <w:rsid w:val="003E49E7"/>
    <w:rsid w:val="003E4F3C"/>
    <w:rsid w:val="003E5479"/>
    <w:rsid w:val="003F1174"/>
    <w:rsid w:val="003F1628"/>
    <w:rsid w:val="003F1A89"/>
    <w:rsid w:val="003F4591"/>
    <w:rsid w:val="003F582E"/>
    <w:rsid w:val="003F584C"/>
    <w:rsid w:val="00402D13"/>
    <w:rsid w:val="00403EAE"/>
    <w:rsid w:val="00406A3F"/>
    <w:rsid w:val="0041049A"/>
    <w:rsid w:val="00411CC3"/>
    <w:rsid w:val="00414961"/>
    <w:rsid w:val="00415576"/>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369E"/>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4AB7"/>
    <w:rsid w:val="00504C2D"/>
    <w:rsid w:val="00506B69"/>
    <w:rsid w:val="00506B82"/>
    <w:rsid w:val="005075BA"/>
    <w:rsid w:val="005109A8"/>
    <w:rsid w:val="00510A3F"/>
    <w:rsid w:val="00510BDE"/>
    <w:rsid w:val="00511B41"/>
    <w:rsid w:val="005130E0"/>
    <w:rsid w:val="00513BAB"/>
    <w:rsid w:val="005171CA"/>
    <w:rsid w:val="005200D4"/>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7D15"/>
    <w:rsid w:val="00557D42"/>
    <w:rsid w:val="0056081B"/>
    <w:rsid w:val="00561100"/>
    <w:rsid w:val="005611DE"/>
    <w:rsid w:val="00561231"/>
    <w:rsid w:val="005647D3"/>
    <w:rsid w:val="00566EF7"/>
    <w:rsid w:val="00567398"/>
    <w:rsid w:val="005673A7"/>
    <w:rsid w:val="00567434"/>
    <w:rsid w:val="00571166"/>
    <w:rsid w:val="005723AD"/>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473A"/>
    <w:rsid w:val="005C57E2"/>
    <w:rsid w:val="005C643E"/>
    <w:rsid w:val="005C7499"/>
    <w:rsid w:val="005D10B0"/>
    <w:rsid w:val="005D2920"/>
    <w:rsid w:val="005D44B9"/>
    <w:rsid w:val="005D64E2"/>
    <w:rsid w:val="005D7FF7"/>
    <w:rsid w:val="005E1A0E"/>
    <w:rsid w:val="005E4874"/>
    <w:rsid w:val="005E4D1A"/>
    <w:rsid w:val="005E579B"/>
    <w:rsid w:val="005E70C9"/>
    <w:rsid w:val="005F1B60"/>
    <w:rsid w:val="005F1E4B"/>
    <w:rsid w:val="005F65A7"/>
    <w:rsid w:val="005F766E"/>
    <w:rsid w:val="00601641"/>
    <w:rsid w:val="00604EFD"/>
    <w:rsid w:val="00605C4E"/>
    <w:rsid w:val="00605DBF"/>
    <w:rsid w:val="00606777"/>
    <w:rsid w:val="006116D2"/>
    <w:rsid w:val="00612142"/>
    <w:rsid w:val="006149B4"/>
    <w:rsid w:val="00614F54"/>
    <w:rsid w:val="00615274"/>
    <w:rsid w:val="00616218"/>
    <w:rsid w:val="00617E23"/>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6365"/>
    <w:rsid w:val="00677577"/>
    <w:rsid w:val="006778DE"/>
    <w:rsid w:val="006817E5"/>
    <w:rsid w:val="0068443D"/>
    <w:rsid w:val="00691971"/>
    <w:rsid w:val="00693383"/>
    <w:rsid w:val="006942C5"/>
    <w:rsid w:val="00694C8C"/>
    <w:rsid w:val="006959AC"/>
    <w:rsid w:val="00695F48"/>
    <w:rsid w:val="00697522"/>
    <w:rsid w:val="00697CB8"/>
    <w:rsid w:val="006A0AB0"/>
    <w:rsid w:val="006A0C45"/>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5FEC"/>
    <w:rsid w:val="006D7359"/>
    <w:rsid w:val="006E1CF5"/>
    <w:rsid w:val="006E6844"/>
    <w:rsid w:val="006E6A9E"/>
    <w:rsid w:val="006F2B26"/>
    <w:rsid w:val="006F35C7"/>
    <w:rsid w:val="006F4D4C"/>
    <w:rsid w:val="006F4E53"/>
    <w:rsid w:val="00700D6D"/>
    <w:rsid w:val="00701E59"/>
    <w:rsid w:val="00701EB2"/>
    <w:rsid w:val="00704C15"/>
    <w:rsid w:val="00707AC3"/>
    <w:rsid w:val="00711182"/>
    <w:rsid w:val="00713A70"/>
    <w:rsid w:val="00714603"/>
    <w:rsid w:val="00714B22"/>
    <w:rsid w:val="00714DE3"/>
    <w:rsid w:val="007157D6"/>
    <w:rsid w:val="00716BFC"/>
    <w:rsid w:val="00717888"/>
    <w:rsid w:val="00720B5F"/>
    <w:rsid w:val="00726EF1"/>
    <w:rsid w:val="007326B3"/>
    <w:rsid w:val="00736653"/>
    <w:rsid w:val="00737A19"/>
    <w:rsid w:val="007406A5"/>
    <w:rsid w:val="00742A08"/>
    <w:rsid w:val="00743A1B"/>
    <w:rsid w:val="00744F58"/>
    <w:rsid w:val="00747A00"/>
    <w:rsid w:val="00751515"/>
    <w:rsid w:val="00753073"/>
    <w:rsid w:val="0075308C"/>
    <w:rsid w:val="007532EF"/>
    <w:rsid w:val="00757081"/>
    <w:rsid w:val="00760D7E"/>
    <w:rsid w:val="00760E84"/>
    <w:rsid w:val="007614A9"/>
    <w:rsid w:val="0076294F"/>
    <w:rsid w:val="00773698"/>
    <w:rsid w:val="00773AF1"/>
    <w:rsid w:val="007748A5"/>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5E61"/>
    <w:rsid w:val="007C60F6"/>
    <w:rsid w:val="007C6608"/>
    <w:rsid w:val="007C6B61"/>
    <w:rsid w:val="007D1502"/>
    <w:rsid w:val="007D1D76"/>
    <w:rsid w:val="007D3ED5"/>
    <w:rsid w:val="007D64CE"/>
    <w:rsid w:val="007D7225"/>
    <w:rsid w:val="007E267C"/>
    <w:rsid w:val="007E2998"/>
    <w:rsid w:val="007E3ECD"/>
    <w:rsid w:val="007E4DED"/>
    <w:rsid w:val="007E53EE"/>
    <w:rsid w:val="007E5674"/>
    <w:rsid w:val="007E5CDF"/>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CFE"/>
    <w:rsid w:val="00852216"/>
    <w:rsid w:val="008579C8"/>
    <w:rsid w:val="008606D5"/>
    <w:rsid w:val="00862F07"/>
    <w:rsid w:val="00864289"/>
    <w:rsid w:val="008671F8"/>
    <w:rsid w:val="00872B1F"/>
    <w:rsid w:val="00872DB9"/>
    <w:rsid w:val="00872FBA"/>
    <w:rsid w:val="00873547"/>
    <w:rsid w:val="00873D04"/>
    <w:rsid w:val="00875E03"/>
    <w:rsid w:val="008769C6"/>
    <w:rsid w:val="008772E3"/>
    <w:rsid w:val="00880BA4"/>
    <w:rsid w:val="008819D8"/>
    <w:rsid w:val="008824C2"/>
    <w:rsid w:val="00886588"/>
    <w:rsid w:val="00886B52"/>
    <w:rsid w:val="00887C53"/>
    <w:rsid w:val="00891E13"/>
    <w:rsid w:val="00893EFF"/>
    <w:rsid w:val="00895673"/>
    <w:rsid w:val="00897400"/>
    <w:rsid w:val="0089760E"/>
    <w:rsid w:val="00897812"/>
    <w:rsid w:val="008A0E3F"/>
    <w:rsid w:val="008A3075"/>
    <w:rsid w:val="008A49DD"/>
    <w:rsid w:val="008A616D"/>
    <w:rsid w:val="008B2A13"/>
    <w:rsid w:val="008B2C38"/>
    <w:rsid w:val="008B6ADB"/>
    <w:rsid w:val="008C1906"/>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10298"/>
    <w:rsid w:val="00912F50"/>
    <w:rsid w:val="009151B2"/>
    <w:rsid w:val="00915329"/>
    <w:rsid w:val="00915960"/>
    <w:rsid w:val="00916A2F"/>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0364"/>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4B6E"/>
    <w:rsid w:val="009D0A7E"/>
    <w:rsid w:val="009D3B18"/>
    <w:rsid w:val="009D6D7B"/>
    <w:rsid w:val="009D7E46"/>
    <w:rsid w:val="009E05A8"/>
    <w:rsid w:val="009E2AB7"/>
    <w:rsid w:val="009E2BEE"/>
    <w:rsid w:val="009E4B07"/>
    <w:rsid w:val="009E61AC"/>
    <w:rsid w:val="009E6C71"/>
    <w:rsid w:val="009F04B9"/>
    <w:rsid w:val="009F54D4"/>
    <w:rsid w:val="009F6822"/>
    <w:rsid w:val="00A02A55"/>
    <w:rsid w:val="00A04EE1"/>
    <w:rsid w:val="00A05AC3"/>
    <w:rsid w:val="00A06055"/>
    <w:rsid w:val="00A07089"/>
    <w:rsid w:val="00A10202"/>
    <w:rsid w:val="00A10416"/>
    <w:rsid w:val="00A10DF1"/>
    <w:rsid w:val="00A11729"/>
    <w:rsid w:val="00A12D05"/>
    <w:rsid w:val="00A1380B"/>
    <w:rsid w:val="00A13833"/>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3BCE"/>
    <w:rsid w:val="00AC552C"/>
    <w:rsid w:val="00AC60BE"/>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8064B"/>
    <w:rsid w:val="00B81D3A"/>
    <w:rsid w:val="00B823A6"/>
    <w:rsid w:val="00B85850"/>
    <w:rsid w:val="00B905AC"/>
    <w:rsid w:val="00B9387B"/>
    <w:rsid w:val="00B94C29"/>
    <w:rsid w:val="00B94F88"/>
    <w:rsid w:val="00B97266"/>
    <w:rsid w:val="00BA0B0E"/>
    <w:rsid w:val="00BA25E4"/>
    <w:rsid w:val="00BA2C33"/>
    <w:rsid w:val="00BA2F08"/>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2782"/>
    <w:rsid w:val="00BE2D35"/>
    <w:rsid w:val="00BE3F51"/>
    <w:rsid w:val="00BE4322"/>
    <w:rsid w:val="00BE5BD8"/>
    <w:rsid w:val="00BF02F0"/>
    <w:rsid w:val="00BF12ED"/>
    <w:rsid w:val="00BF27AA"/>
    <w:rsid w:val="00BF425B"/>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74D"/>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326F"/>
    <w:rsid w:val="00CA5923"/>
    <w:rsid w:val="00CB0C36"/>
    <w:rsid w:val="00CB209A"/>
    <w:rsid w:val="00CB4C3D"/>
    <w:rsid w:val="00CB60B3"/>
    <w:rsid w:val="00CC0D3B"/>
    <w:rsid w:val="00CC1050"/>
    <w:rsid w:val="00CC1875"/>
    <w:rsid w:val="00CC2415"/>
    <w:rsid w:val="00CD3B96"/>
    <w:rsid w:val="00CD3DD6"/>
    <w:rsid w:val="00CD6451"/>
    <w:rsid w:val="00CD699D"/>
    <w:rsid w:val="00CD6B11"/>
    <w:rsid w:val="00CD77D8"/>
    <w:rsid w:val="00CE171B"/>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2B39"/>
    <w:rsid w:val="00D14C5D"/>
    <w:rsid w:val="00D218A0"/>
    <w:rsid w:val="00D21911"/>
    <w:rsid w:val="00D22BAD"/>
    <w:rsid w:val="00D26E37"/>
    <w:rsid w:val="00D277EB"/>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19F7"/>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381A"/>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504EA"/>
    <w:rsid w:val="00E51CAE"/>
    <w:rsid w:val="00E54A4C"/>
    <w:rsid w:val="00E55307"/>
    <w:rsid w:val="00E565CB"/>
    <w:rsid w:val="00E56738"/>
    <w:rsid w:val="00E61DFE"/>
    <w:rsid w:val="00E62819"/>
    <w:rsid w:val="00E66748"/>
    <w:rsid w:val="00E76BD2"/>
    <w:rsid w:val="00E856AB"/>
    <w:rsid w:val="00E8576E"/>
    <w:rsid w:val="00E90DFA"/>
    <w:rsid w:val="00E926A1"/>
    <w:rsid w:val="00E93246"/>
    <w:rsid w:val="00E939E2"/>
    <w:rsid w:val="00E93EAA"/>
    <w:rsid w:val="00E94F08"/>
    <w:rsid w:val="00E95AEE"/>
    <w:rsid w:val="00EA00FD"/>
    <w:rsid w:val="00EA1C44"/>
    <w:rsid w:val="00EA2F4B"/>
    <w:rsid w:val="00EA703C"/>
    <w:rsid w:val="00EB1D68"/>
    <w:rsid w:val="00EB3388"/>
    <w:rsid w:val="00EB3B86"/>
    <w:rsid w:val="00EB645E"/>
    <w:rsid w:val="00EB692A"/>
    <w:rsid w:val="00EB742A"/>
    <w:rsid w:val="00EC0736"/>
    <w:rsid w:val="00EC200C"/>
    <w:rsid w:val="00EC2A1C"/>
    <w:rsid w:val="00EC4043"/>
    <w:rsid w:val="00EC412D"/>
    <w:rsid w:val="00EC5C6D"/>
    <w:rsid w:val="00EC6581"/>
    <w:rsid w:val="00EC71C8"/>
    <w:rsid w:val="00ED1BB8"/>
    <w:rsid w:val="00ED1EA8"/>
    <w:rsid w:val="00ED5A96"/>
    <w:rsid w:val="00ED5E1C"/>
    <w:rsid w:val="00EE179A"/>
    <w:rsid w:val="00EE1C21"/>
    <w:rsid w:val="00EE34A1"/>
    <w:rsid w:val="00EE35F3"/>
    <w:rsid w:val="00EE477A"/>
    <w:rsid w:val="00EE595D"/>
    <w:rsid w:val="00EE6A4A"/>
    <w:rsid w:val="00EE7D56"/>
    <w:rsid w:val="00EF51EE"/>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929"/>
    <w:rsid w:val="00F412EA"/>
    <w:rsid w:val="00F43B4D"/>
    <w:rsid w:val="00F44A8D"/>
    <w:rsid w:val="00F4555B"/>
    <w:rsid w:val="00F50253"/>
    <w:rsid w:val="00F5042C"/>
    <w:rsid w:val="00F51E92"/>
    <w:rsid w:val="00F55378"/>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04B85"/>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57"/>
    <w:rPr>
      <w:sz w:val="20"/>
      <w:szCs w:val="20"/>
    </w:rPr>
  </w:style>
  <w:style w:type="paragraph" w:styleId="1">
    <w:name w:val="heading 1"/>
    <w:basedOn w:val="a"/>
    <w:next w:val="a"/>
    <w:link w:val="10"/>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AB6A57"/>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AB6A57"/>
    <w:pPr>
      <w:spacing w:before="300" w:after="0"/>
      <w:outlineLvl w:val="7"/>
    </w:pPr>
    <w:rPr>
      <w:caps/>
      <w:spacing w:val="10"/>
      <w:sz w:val="18"/>
      <w:szCs w:val="18"/>
    </w:rPr>
  </w:style>
  <w:style w:type="paragraph" w:styleId="9">
    <w:name w:val="heading 9"/>
    <w:basedOn w:val="a"/>
    <w:next w:val="a"/>
    <w:link w:val="90"/>
    <w:uiPriority w:val="9"/>
    <w:semiHidden/>
    <w:unhideWhenUsed/>
    <w:qFormat/>
    <w:rsid w:val="00AB6A57"/>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A57"/>
    <w:pPr>
      <w:ind w:left="720"/>
      <w:contextualSpacing/>
    </w:pPr>
  </w:style>
  <w:style w:type="character" w:styleId="a4">
    <w:name w:val="Hyperlink"/>
    <w:basedOn w:val="a0"/>
    <w:uiPriority w:val="99"/>
    <w:unhideWhenUsed/>
    <w:rsid w:val="0037743C"/>
    <w:rPr>
      <w:color w:val="0000FF" w:themeColor="hyperlink"/>
      <w:u w:val="single"/>
    </w:rPr>
  </w:style>
  <w:style w:type="table" w:styleId="a5">
    <w:name w:val="Table Grid"/>
    <w:basedOn w:val="a1"/>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C111E7"/>
    <w:rPr>
      <w:color w:val="800080" w:themeColor="followedHyperlink"/>
      <w:u w:val="single"/>
    </w:rPr>
  </w:style>
  <w:style w:type="character" w:customStyle="1" w:styleId="a7">
    <w:name w:val="комментарий"/>
    <w:rsid w:val="00D97F6E"/>
    <w:rPr>
      <w:b/>
      <w:bCs/>
      <w:i/>
      <w:iCs/>
      <w:shd w:val="clear" w:color="auto" w:fill="FFFF99"/>
    </w:rPr>
  </w:style>
  <w:style w:type="paragraph" w:styleId="a8">
    <w:name w:val="header"/>
    <w:basedOn w:val="a"/>
    <w:link w:val="a9"/>
    <w:uiPriority w:val="99"/>
    <w:unhideWhenUsed/>
    <w:rsid w:val="00D408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8E3"/>
  </w:style>
  <w:style w:type="paragraph" w:styleId="aa">
    <w:name w:val="footer"/>
    <w:basedOn w:val="a"/>
    <w:link w:val="ab"/>
    <w:uiPriority w:val="99"/>
    <w:unhideWhenUsed/>
    <w:rsid w:val="00D408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8E3"/>
  </w:style>
  <w:style w:type="paragraph" w:styleId="ac">
    <w:name w:val="Balloon Text"/>
    <w:basedOn w:val="a"/>
    <w:link w:val="ad"/>
    <w:uiPriority w:val="99"/>
    <w:semiHidden/>
    <w:unhideWhenUsed/>
    <w:rsid w:val="00D408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08E3"/>
    <w:rPr>
      <w:rFonts w:ascii="Tahoma" w:hAnsi="Tahoma" w:cs="Tahoma"/>
      <w:sz w:val="16"/>
      <w:szCs w:val="16"/>
    </w:rPr>
  </w:style>
  <w:style w:type="character" w:customStyle="1" w:styleId="10">
    <w:name w:val="Заголовок 1 Знак"/>
    <w:basedOn w:val="a0"/>
    <w:link w:val="1"/>
    <w:uiPriority w:val="9"/>
    <w:rsid w:val="00AB6A57"/>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AB6A57"/>
    <w:rPr>
      <w:caps/>
      <w:spacing w:val="15"/>
      <w:shd w:val="clear" w:color="auto" w:fill="DBE5F1" w:themeFill="accent1" w:themeFillTint="33"/>
    </w:rPr>
  </w:style>
  <w:style w:type="character" w:customStyle="1" w:styleId="30">
    <w:name w:val="Заголовок 3 Знак"/>
    <w:basedOn w:val="a0"/>
    <w:link w:val="3"/>
    <w:uiPriority w:val="9"/>
    <w:semiHidden/>
    <w:rsid w:val="00AB6A57"/>
    <w:rPr>
      <w:caps/>
      <w:color w:val="243F60" w:themeColor="accent1" w:themeShade="7F"/>
      <w:spacing w:val="15"/>
    </w:rPr>
  </w:style>
  <w:style w:type="character" w:customStyle="1" w:styleId="40">
    <w:name w:val="Заголовок 4 Знак"/>
    <w:basedOn w:val="a0"/>
    <w:link w:val="4"/>
    <w:uiPriority w:val="9"/>
    <w:semiHidden/>
    <w:rsid w:val="00AB6A57"/>
    <w:rPr>
      <w:caps/>
      <w:color w:val="365F91" w:themeColor="accent1" w:themeShade="BF"/>
      <w:spacing w:val="10"/>
    </w:rPr>
  </w:style>
  <w:style w:type="character" w:customStyle="1" w:styleId="50">
    <w:name w:val="Заголовок 5 Знак"/>
    <w:basedOn w:val="a0"/>
    <w:link w:val="5"/>
    <w:uiPriority w:val="9"/>
    <w:semiHidden/>
    <w:rsid w:val="00AB6A57"/>
    <w:rPr>
      <w:caps/>
      <w:color w:val="365F91" w:themeColor="accent1" w:themeShade="BF"/>
      <w:spacing w:val="10"/>
    </w:rPr>
  </w:style>
  <w:style w:type="character" w:customStyle="1" w:styleId="60">
    <w:name w:val="Заголовок 6 Знак"/>
    <w:basedOn w:val="a0"/>
    <w:link w:val="6"/>
    <w:uiPriority w:val="9"/>
    <w:semiHidden/>
    <w:rsid w:val="00AB6A57"/>
    <w:rPr>
      <w:caps/>
      <w:color w:val="365F91" w:themeColor="accent1" w:themeShade="BF"/>
      <w:spacing w:val="10"/>
    </w:rPr>
  </w:style>
  <w:style w:type="character" w:customStyle="1" w:styleId="70">
    <w:name w:val="Заголовок 7 Знак"/>
    <w:basedOn w:val="a0"/>
    <w:link w:val="7"/>
    <w:uiPriority w:val="9"/>
    <w:semiHidden/>
    <w:rsid w:val="00AB6A57"/>
    <w:rPr>
      <w:caps/>
      <w:color w:val="365F91" w:themeColor="accent1" w:themeShade="BF"/>
      <w:spacing w:val="10"/>
    </w:rPr>
  </w:style>
  <w:style w:type="character" w:customStyle="1" w:styleId="80">
    <w:name w:val="Заголовок 8 Знак"/>
    <w:basedOn w:val="a0"/>
    <w:link w:val="8"/>
    <w:uiPriority w:val="9"/>
    <w:semiHidden/>
    <w:rsid w:val="00AB6A57"/>
    <w:rPr>
      <w:caps/>
      <w:spacing w:val="10"/>
      <w:sz w:val="18"/>
      <w:szCs w:val="18"/>
    </w:rPr>
  </w:style>
  <w:style w:type="character" w:customStyle="1" w:styleId="90">
    <w:name w:val="Заголовок 9 Знак"/>
    <w:basedOn w:val="a0"/>
    <w:link w:val="9"/>
    <w:uiPriority w:val="9"/>
    <w:semiHidden/>
    <w:rsid w:val="00AB6A57"/>
    <w:rPr>
      <w:i/>
      <w:caps/>
      <w:spacing w:val="10"/>
      <w:sz w:val="18"/>
      <w:szCs w:val="18"/>
    </w:rPr>
  </w:style>
  <w:style w:type="paragraph" w:styleId="ae">
    <w:name w:val="caption"/>
    <w:basedOn w:val="a"/>
    <w:next w:val="a"/>
    <w:uiPriority w:val="35"/>
    <w:semiHidden/>
    <w:unhideWhenUsed/>
    <w:qFormat/>
    <w:rsid w:val="00AB6A57"/>
    <w:rPr>
      <w:b/>
      <w:bCs/>
      <w:color w:val="365F91" w:themeColor="accent1" w:themeShade="BF"/>
      <w:sz w:val="16"/>
      <w:szCs w:val="16"/>
    </w:rPr>
  </w:style>
  <w:style w:type="paragraph" w:styleId="af">
    <w:name w:val="Title"/>
    <w:basedOn w:val="a"/>
    <w:next w:val="a"/>
    <w:link w:val="af0"/>
    <w:uiPriority w:val="10"/>
    <w:qFormat/>
    <w:rsid w:val="00AB6A57"/>
    <w:pPr>
      <w:spacing w:before="720"/>
    </w:pPr>
    <w:rPr>
      <w:caps/>
      <w:color w:val="4F81BD" w:themeColor="accent1"/>
      <w:spacing w:val="10"/>
      <w:kern w:val="28"/>
      <w:sz w:val="52"/>
      <w:szCs w:val="52"/>
    </w:rPr>
  </w:style>
  <w:style w:type="character" w:customStyle="1" w:styleId="af0">
    <w:name w:val="Заголовок Знак"/>
    <w:basedOn w:val="a0"/>
    <w:link w:val="af"/>
    <w:uiPriority w:val="10"/>
    <w:rsid w:val="00AB6A57"/>
    <w:rPr>
      <w:caps/>
      <w:color w:val="4F81BD" w:themeColor="accent1"/>
      <w:spacing w:val="10"/>
      <w:kern w:val="28"/>
      <w:sz w:val="52"/>
      <w:szCs w:val="52"/>
    </w:rPr>
  </w:style>
  <w:style w:type="paragraph" w:styleId="af1">
    <w:name w:val="Subtitle"/>
    <w:basedOn w:val="a"/>
    <w:next w:val="a"/>
    <w:link w:val="af2"/>
    <w:uiPriority w:val="11"/>
    <w:qFormat/>
    <w:rsid w:val="00AB6A57"/>
    <w:pPr>
      <w:spacing w:after="1000" w:line="240" w:lineRule="auto"/>
    </w:pPr>
    <w:rPr>
      <w:caps/>
      <w:color w:val="595959" w:themeColor="text1" w:themeTint="A6"/>
      <w:spacing w:val="10"/>
      <w:sz w:val="24"/>
      <w:szCs w:val="24"/>
    </w:rPr>
  </w:style>
  <w:style w:type="character" w:customStyle="1" w:styleId="af2">
    <w:name w:val="Подзаголовок Знак"/>
    <w:basedOn w:val="a0"/>
    <w:link w:val="af1"/>
    <w:uiPriority w:val="11"/>
    <w:rsid w:val="00AB6A57"/>
    <w:rPr>
      <w:caps/>
      <w:color w:val="595959" w:themeColor="text1" w:themeTint="A6"/>
      <w:spacing w:val="10"/>
      <w:sz w:val="24"/>
      <w:szCs w:val="24"/>
    </w:rPr>
  </w:style>
  <w:style w:type="character" w:styleId="af3">
    <w:name w:val="Strong"/>
    <w:uiPriority w:val="22"/>
    <w:qFormat/>
    <w:rsid w:val="00AB6A57"/>
    <w:rPr>
      <w:b/>
      <w:bCs/>
    </w:rPr>
  </w:style>
  <w:style w:type="character" w:styleId="af4">
    <w:name w:val="Emphasis"/>
    <w:uiPriority w:val="20"/>
    <w:qFormat/>
    <w:rsid w:val="00AB6A57"/>
    <w:rPr>
      <w:caps/>
      <w:color w:val="243F60" w:themeColor="accent1" w:themeShade="7F"/>
      <w:spacing w:val="5"/>
    </w:rPr>
  </w:style>
  <w:style w:type="paragraph" w:styleId="af5">
    <w:name w:val="No Spacing"/>
    <w:basedOn w:val="a"/>
    <w:link w:val="af6"/>
    <w:uiPriority w:val="1"/>
    <w:qFormat/>
    <w:rsid w:val="00AB6A57"/>
    <w:pPr>
      <w:spacing w:before="0" w:after="0" w:line="240" w:lineRule="auto"/>
    </w:pPr>
  </w:style>
  <w:style w:type="character" w:customStyle="1" w:styleId="af6">
    <w:name w:val="Без интервала Знак"/>
    <w:basedOn w:val="a0"/>
    <w:link w:val="af5"/>
    <w:uiPriority w:val="1"/>
    <w:rsid w:val="00AB6A57"/>
    <w:rPr>
      <w:sz w:val="20"/>
      <w:szCs w:val="20"/>
    </w:rPr>
  </w:style>
  <w:style w:type="paragraph" w:styleId="21">
    <w:name w:val="Quote"/>
    <w:basedOn w:val="a"/>
    <w:next w:val="a"/>
    <w:link w:val="22"/>
    <w:uiPriority w:val="29"/>
    <w:qFormat/>
    <w:rsid w:val="00AB6A57"/>
    <w:rPr>
      <w:i/>
      <w:iCs/>
    </w:rPr>
  </w:style>
  <w:style w:type="character" w:customStyle="1" w:styleId="22">
    <w:name w:val="Цитата 2 Знак"/>
    <w:basedOn w:val="a0"/>
    <w:link w:val="21"/>
    <w:uiPriority w:val="29"/>
    <w:rsid w:val="00AB6A57"/>
    <w:rPr>
      <w:i/>
      <w:iCs/>
      <w:sz w:val="20"/>
      <w:szCs w:val="20"/>
    </w:rPr>
  </w:style>
  <w:style w:type="paragraph" w:styleId="af7">
    <w:name w:val="Intense Quote"/>
    <w:basedOn w:val="a"/>
    <w:next w:val="a"/>
    <w:link w:val="af8"/>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8">
    <w:name w:val="Выделенная цитата Знак"/>
    <w:basedOn w:val="a0"/>
    <w:link w:val="af7"/>
    <w:uiPriority w:val="30"/>
    <w:rsid w:val="00AB6A57"/>
    <w:rPr>
      <w:i/>
      <w:iCs/>
      <w:color w:val="4F81BD" w:themeColor="accent1"/>
      <w:sz w:val="20"/>
      <w:szCs w:val="20"/>
    </w:rPr>
  </w:style>
  <w:style w:type="character" w:styleId="af9">
    <w:name w:val="Subtle Emphasis"/>
    <w:uiPriority w:val="19"/>
    <w:qFormat/>
    <w:rsid w:val="00AB6A57"/>
    <w:rPr>
      <w:i/>
      <w:iCs/>
      <w:color w:val="243F60" w:themeColor="accent1" w:themeShade="7F"/>
    </w:rPr>
  </w:style>
  <w:style w:type="character" w:styleId="afa">
    <w:name w:val="Intense Emphasis"/>
    <w:uiPriority w:val="21"/>
    <w:qFormat/>
    <w:rsid w:val="00AB6A57"/>
    <w:rPr>
      <w:b/>
      <w:bCs/>
      <w:caps/>
      <w:color w:val="243F60" w:themeColor="accent1" w:themeShade="7F"/>
      <w:spacing w:val="10"/>
    </w:rPr>
  </w:style>
  <w:style w:type="character" w:styleId="afb">
    <w:name w:val="Subtle Reference"/>
    <w:uiPriority w:val="31"/>
    <w:qFormat/>
    <w:rsid w:val="00AB6A57"/>
    <w:rPr>
      <w:b/>
      <w:bCs/>
      <w:color w:val="4F81BD" w:themeColor="accent1"/>
    </w:rPr>
  </w:style>
  <w:style w:type="character" w:styleId="afc">
    <w:name w:val="Intense Reference"/>
    <w:uiPriority w:val="32"/>
    <w:qFormat/>
    <w:rsid w:val="00AB6A57"/>
    <w:rPr>
      <w:b/>
      <w:bCs/>
      <w:i/>
      <w:iCs/>
      <w:caps/>
      <w:color w:val="4F81BD" w:themeColor="accent1"/>
    </w:rPr>
  </w:style>
  <w:style w:type="character" w:styleId="afd">
    <w:name w:val="Book Title"/>
    <w:uiPriority w:val="33"/>
    <w:qFormat/>
    <w:rsid w:val="00AB6A57"/>
    <w:rPr>
      <w:b/>
      <w:bCs/>
      <w:i/>
      <w:iCs/>
      <w:spacing w:val="9"/>
    </w:rPr>
  </w:style>
  <w:style w:type="paragraph" w:styleId="afe">
    <w:name w:val="TOC Heading"/>
    <w:basedOn w:val="1"/>
    <w:next w:val="a"/>
    <w:uiPriority w:val="39"/>
    <w:unhideWhenUsed/>
    <w:qFormat/>
    <w:rsid w:val="00AB6A57"/>
    <w:pPr>
      <w:outlineLvl w:val="9"/>
    </w:pPr>
    <w:rPr>
      <w:lang w:bidi="en-US"/>
    </w:rPr>
  </w:style>
  <w:style w:type="paragraph" w:styleId="11">
    <w:name w:val="toc 1"/>
    <w:basedOn w:val="a"/>
    <w:next w:val="a"/>
    <w:autoRedefine/>
    <w:uiPriority w:val="39"/>
    <w:unhideWhenUsed/>
    <w:qFormat/>
    <w:rsid w:val="00AB6A57"/>
    <w:pPr>
      <w:spacing w:before="120" w:after="120"/>
    </w:pPr>
    <w:rPr>
      <w:b/>
      <w:bCs/>
      <w:caps/>
    </w:rPr>
  </w:style>
  <w:style w:type="paragraph" w:styleId="23">
    <w:name w:val="toc 2"/>
    <w:basedOn w:val="a"/>
    <w:next w:val="a"/>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31">
    <w:name w:val="toc 3"/>
    <w:basedOn w:val="a"/>
    <w:next w:val="a"/>
    <w:autoRedefine/>
    <w:uiPriority w:val="39"/>
    <w:unhideWhenUsed/>
    <w:qFormat/>
    <w:rsid w:val="008E36C0"/>
    <w:pPr>
      <w:spacing w:before="0" w:after="0"/>
      <w:ind w:left="400"/>
    </w:pPr>
    <w:rPr>
      <w:i/>
      <w:iCs/>
    </w:rPr>
  </w:style>
  <w:style w:type="paragraph" w:styleId="41">
    <w:name w:val="toc 4"/>
    <w:basedOn w:val="a"/>
    <w:next w:val="a"/>
    <w:autoRedefine/>
    <w:uiPriority w:val="39"/>
    <w:unhideWhenUsed/>
    <w:rsid w:val="008E36C0"/>
    <w:pPr>
      <w:spacing w:before="0" w:after="0"/>
      <w:ind w:left="600"/>
    </w:pPr>
    <w:rPr>
      <w:sz w:val="18"/>
      <w:szCs w:val="18"/>
    </w:rPr>
  </w:style>
  <w:style w:type="paragraph" w:styleId="51">
    <w:name w:val="toc 5"/>
    <w:basedOn w:val="a"/>
    <w:next w:val="a"/>
    <w:autoRedefine/>
    <w:uiPriority w:val="39"/>
    <w:unhideWhenUsed/>
    <w:rsid w:val="008E36C0"/>
    <w:pPr>
      <w:spacing w:before="0" w:after="0"/>
      <w:ind w:left="800"/>
    </w:pPr>
    <w:rPr>
      <w:sz w:val="18"/>
      <w:szCs w:val="18"/>
    </w:rPr>
  </w:style>
  <w:style w:type="paragraph" w:styleId="61">
    <w:name w:val="toc 6"/>
    <w:basedOn w:val="a"/>
    <w:next w:val="a"/>
    <w:autoRedefine/>
    <w:uiPriority w:val="39"/>
    <w:unhideWhenUsed/>
    <w:rsid w:val="008E36C0"/>
    <w:pPr>
      <w:spacing w:before="0" w:after="0"/>
      <w:ind w:left="1000"/>
    </w:pPr>
    <w:rPr>
      <w:sz w:val="18"/>
      <w:szCs w:val="18"/>
    </w:rPr>
  </w:style>
  <w:style w:type="paragraph" w:styleId="71">
    <w:name w:val="toc 7"/>
    <w:basedOn w:val="a"/>
    <w:next w:val="a"/>
    <w:autoRedefine/>
    <w:uiPriority w:val="39"/>
    <w:unhideWhenUsed/>
    <w:rsid w:val="008E36C0"/>
    <w:pPr>
      <w:spacing w:before="0" w:after="0"/>
      <w:ind w:left="1200"/>
    </w:pPr>
    <w:rPr>
      <w:sz w:val="18"/>
      <w:szCs w:val="18"/>
    </w:rPr>
  </w:style>
  <w:style w:type="paragraph" w:styleId="81">
    <w:name w:val="toc 8"/>
    <w:basedOn w:val="a"/>
    <w:next w:val="a"/>
    <w:autoRedefine/>
    <w:uiPriority w:val="39"/>
    <w:unhideWhenUsed/>
    <w:rsid w:val="008E36C0"/>
    <w:pPr>
      <w:spacing w:before="0" w:after="0"/>
      <w:ind w:left="1400"/>
    </w:pPr>
    <w:rPr>
      <w:sz w:val="18"/>
      <w:szCs w:val="18"/>
    </w:rPr>
  </w:style>
  <w:style w:type="paragraph" w:styleId="91">
    <w:name w:val="toc 9"/>
    <w:basedOn w:val="a"/>
    <w:next w:val="a"/>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y.CPCTenderBoard@cpcpipe.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cretary.CPCTenderBoard@cpcpipe.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y.CPCTenderBoard@cpcpip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35328-AA51-411D-8FC2-69F1FF1930BE}">
  <ds:schemaRefs>
    <ds:schemaRef ds:uri="http://schemas.microsoft.com/office/2006/metadata/properties"/>
    <ds:schemaRef ds:uri="http://schemas.microsoft.com/office/infopath/2007/PartnerControls"/>
    <ds:schemaRef ds:uri="c0c5035d-0dc8-47db-94c8-e22835032785"/>
  </ds:schemaRefs>
</ds:datastoreItem>
</file>

<file path=customXml/itemProps3.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5.xml><?xml version="1.0" encoding="utf-8"?>
<ds:datastoreItem xmlns:ds="http://schemas.openxmlformats.org/officeDocument/2006/customXml" ds:itemID="{251B8DFC-4057-4E90-924F-9AE367A2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1608</Words>
  <Characters>9171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korn1118</cp:lastModifiedBy>
  <cp:revision>45</cp:revision>
  <cp:lastPrinted>2021-04-12T12:52:00Z</cp:lastPrinted>
  <dcterms:created xsi:type="dcterms:W3CDTF">2016-11-10T08:21:00Z</dcterms:created>
  <dcterms:modified xsi:type="dcterms:W3CDTF">2021-05-13T09:43:00Z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